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3C" w:rsidRDefault="0036023C" w:rsidP="00B94826">
      <w:pPr>
        <w:pStyle w:val="StandardMuster"/>
      </w:pPr>
      <w:bookmarkStart w:id="0" w:name="Muster"/>
      <w:bookmarkStart w:id="1" w:name="_GoBack"/>
      <w:bookmarkEnd w:id="1"/>
      <w:r>
        <w:t>M</w:t>
      </w:r>
      <w:r w:rsidR="004315BD">
        <w:t>15</w:t>
      </w:r>
      <w:r w:rsidR="00B94826">
        <w:t>/0</w:t>
      </w:r>
      <w:r>
        <w:t xml:space="preserve"> </w:t>
      </w:r>
      <w:bookmarkEnd w:id="0"/>
      <w:r>
        <w:tab/>
      </w:r>
      <w:r w:rsidR="00B94826">
        <w:t>Hinweise</w:t>
      </w:r>
      <w:r w:rsidR="00C97C9B">
        <w:t xml:space="preserve"> zum </w:t>
      </w:r>
      <w:r w:rsidR="00C97C9B" w:rsidRPr="00C97C9B">
        <w:t>Bericht über den Stand der Baumaßnahme</w:t>
      </w:r>
    </w:p>
    <w:p w:rsidR="004F382C" w:rsidRDefault="00B94826" w:rsidP="00D3149D">
      <w:pPr>
        <w:pStyle w:val="StandardMuster2"/>
        <w:spacing w:after="240"/>
      </w:pPr>
      <w:r w:rsidRPr="00B94826">
        <w:t>1. Vorbemerkungen</w:t>
      </w:r>
    </w:p>
    <w:p w:rsidR="00B94826" w:rsidRDefault="00B94826" w:rsidP="00B94826">
      <w:pPr>
        <w:pStyle w:val="StandardMuster0"/>
      </w:pPr>
      <w:r w:rsidRPr="00B94826">
        <w:t xml:space="preserve">Das Muster </w:t>
      </w:r>
      <w:r w:rsidR="00E1557B">
        <w:t>15</w:t>
      </w:r>
      <w:r w:rsidRPr="00B94826">
        <w:t xml:space="preserve"> – </w:t>
      </w:r>
      <w:r w:rsidR="00E1557B" w:rsidRPr="00E1557B">
        <w:t>Bericht über den Stand der Baumaßnahme</w:t>
      </w:r>
      <w:r w:rsidRPr="00B94826">
        <w:t xml:space="preserve">  –  ist wie folgt gegliedert:</w:t>
      </w:r>
    </w:p>
    <w:tbl>
      <w:tblPr>
        <w:tblpPr w:leftFromText="141" w:rightFromText="141" w:vertAnchor="text" w:horzAnchor="margin" w:tblpY="46"/>
        <w:tblW w:w="0" w:type="auto"/>
        <w:tblLook w:val="00A0" w:firstRow="1" w:lastRow="0" w:firstColumn="1" w:lastColumn="0" w:noHBand="0" w:noVBand="0"/>
      </w:tblPr>
      <w:tblGrid>
        <w:gridCol w:w="850"/>
        <w:gridCol w:w="6629"/>
        <w:gridCol w:w="1764"/>
      </w:tblGrid>
      <w:tr w:rsidR="00280C50" w:rsidRPr="00B94826" w:rsidTr="00280C50">
        <w:tc>
          <w:tcPr>
            <w:tcW w:w="850" w:type="dxa"/>
            <w:vAlign w:val="center"/>
          </w:tcPr>
          <w:p w:rsidR="00280C50" w:rsidRPr="00B94826" w:rsidRDefault="00927947" w:rsidP="00E1557B">
            <w:pPr>
              <w:pStyle w:val="StandardMuster0"/>
            </w:pPr>
            <w:r>
              <w:t>M</w:t>
            </w:r>
            <w:r w:rsidR="00E1557B">
              <w:t>15</w:t>
            </w:r>
            <w:r w:rsidR="00513397">
              <w:t>/</w:t>
            </w:r>
            <w:r w:rsidR="00280C50" w:rsidRPr="00B94826">
              <w:t>1</w:t>
            </w:r>
          </w:p>
        </w:tc>
        <w:tc>
          <w:tcPr>
            <w:tcW w:w="6629" w:type="dxa"/>
          </w:tcPr>
          <w:p w:rsidR="00280C50" w:rsidRPr="000F6900" w:rsidRDefault="005E7CDF" w:rsidP="00280C50">
            <w:pPr>
              <w:pStyle w:val="StandardMuster0"/>
            </w:pPr>
            <w:r>
              <w:t>Muster 15</w:t>
            </w:r>
          </w:p>
        </w:tc>
        <w:tc>
          <w:tcPr>
            <w:tcW w:w="1764" w:type="dxa"/>
            <w:vAlign w:val="center"/>
          </w:tcPr>
          <w:p w:rsidR="00280C50" w:rsidRPr="00B94826" w:rsidRDefault="00280C50" w:rsidP="00B94826">
            <w:pPr>
              <w:pStyle w:val="StandardMuster0"/>
            </w:pPr>
            <w:r w:rsidRPr="00B94826">
              <w:t>Hinweise unter 2.1</w:t>
            </w:r>
          </w:p>
        </w:tc>
      </w:tr>
      <w:tr w:rsidR="00280C50" w:rsidRPr="00B94826" w:rsidTr="00280C50">
        <w:tc>
          <w:tcPr>
            <w:tcW w:w="850" w:type="dxa"/>
            <w:vAlign w:val="center"/>
          </w:tcPr>
          <w:p w:rsidR="00280C50" w:rsidRPr="00B94826" w:rsidRDefault="00927947" w:rsidP="00E1557B">
            <w:pPr>
              <w:pStyle w:val="StandardMuster0"/>
            </w:pPr>
            <w:r>
              <w:t>M</w:t>
            </w:r>
            <w:r w:rsidR="00E1557B">
              <w:t>15</w:t>
            </w:r>
            <w:r w:rsidR="00513397">
              <w:t>/</w:t>
            </w:r>
            <w:r w:rsidR="00280C50" w:rsidRPr="00B94826">
              <w:t>2</w:t>
            </w:r>
          </w:p>
        </w:tc>
        <w:tc>
          <w:tcPr>
            <w:tcW w:w="6629" w:type="dxa"/>
          </w:tcPr>
          <w:p w:rsidR="00280C50" w:rsidRDefault="005E7CDF" w:rsidP="00280C50">
            <w:pPr>
              <w:pStyle w:val="StandardMuster0"/>
            </w:pPr>
            <w:r>
              <w:t>Anlage zum Muster 15</w:t>
            </w:r>
          </w:p>
        </w:tc>
        <w:tc>
          <w:tcPr>
            <w:tcW w:w="1764" w:type="dxa"/>
            <w:vAlign w:val="center"/>
          </w:tcPr>
          <w:p w:rsidR="00280C50" w:rsidRPr="00B94826" w:rsidRDefault="00280C50" w:rsidP="00B94826">
            <w:pPr>
              <w:pStyle w:val="StandardMuster0"/>
            </w:pPr>
            <w:r w:rsidRPr="00B94826">
              <w:t>Hinweise unter 2.2</w:t>
            </w:r>
          </w:p>
        </w:tc>
      </w:tr>
    </w:tbl>
    <w:p w:rsidR="00B94826" w:rsidRDefault="00B94826" w:rsidP="00B94826">
      <w:pPr>
        <w:pStyle w:val="StandardMuster0"/>
      </w:pPr>
    </w:p>
    <w:p w:rsidR="00E1557B" w:rsidRDefault="00E1557B" w:rsidP="00E1557B">
      <w:pPr>
        <w:pStyle w:val="StandardMuster0"/>
      </w:pPr>
      <w:r>
        <w:t xml:space="preserve">Zur Berichtspflicht und zum Berichtsturnus siehe Abschnitt K6 RBBau. </w:t>
      </w:r>
    </w:p>
    <w:p w:rsidR="00E1557B" w:rsidRDefault="00E1557B" w:rsidP="00E1557B">
      <w:pPr>
        <w:pStyle w:val="StandardMuster0"/>
      </w:pPr>
      <w:r>
        <w:t xml:space="preserve">SOLL-Termine und Änderungen von SOLL-Terminen sind mit den Verfahrensbeteiligten abzustimmen. </w:t>
      </w:r>
    </w:p>
    <w:p w:rsidR="00E1557B" w:rsidRDefault="00E1557B" w:rsidP="00E1557B">
      <w:pPr>
        <w:pStyle w:val="StandardMuster0"/>
      </w:pPr>
      <w:r>
        <w:t xml:space="preserve">Alle Datumsangaben sind in </w:t>
      </w:r>
      <w:proofErr w:type="spellStart"/>
      <w:r>
        <w:t>tt.mm.jj</w:t>
      </w:r>
      <w:proofErr w:type="spellEnd"/>
      <w:r>
        <w:t xml:space="preserve"> und alle Kostenangaben in Mio. € einschließlich </w:t>
      </w:r>
      <w:proofErr w:type="spellStart"/>
      <w:r>
        <w:t>MWSt.</w:t>
      </w:r>
      <w:proofErr w:type="spellEnd"/>
      <w:r>
        <w:t xml:space="preserve"> anzugeben.</w:t>
      </w:r>
    </w:p>
    <w:p w:rsidR="00E1557B" w:rsidRDefault="00E1557B" w:rsidP="00B94826">
      <w:pPr>
        <w:pStyle w:val="StandardMuster0"/>
      </w:pPr>
    </w:p>
    <w:p w:rsidR="00280C50" w:rsidRPr="00280C50" w:rsidRDefault="00280C50" w:rsidP="00280C50">
      <w:pPr>
        <w:pStyle w:val="StandardMuster0"/>
      </w:pPr>
      <w:r w:rsidRPr="00280C50">
        <w:t>Für die Bearbeitung des Musters sind der Maßnahmenträger und die Baudurchführende Ebene zuständig.</w:t>
      </w:r>
    </w:p>
    <w:tbl>
      <w:tblPr>
        <w:tblpPr w:leftFromText="141" w:rightFromText="141" w:vertAnchor="text" w:horzAnchor="margin" w:tblpY="46"/>
        <w:tblW w:w="0" w:type="auto"/>
        <w:tblLook w:val="00A0" w:firstRow="1" w:lastRow="0" w:firstColumn="1" w:lastColumn="0" w:noHBand="0" w:noVBand="0"/>
      </w:tblPr>
      <w:tblGrid>
        <w:gridCol w:w="850"/>
        <w:gridCol w:w="8393"/>
      </w:tblGrid>
      <w:tr w:rsidR="00280C50" w:rsidRPr="00280C50" w:rsidTr="00280C50">
        <w:tc>
          <w:tcPr>
            <w:tcW w:w="850" w:type="dxa"/>
          </w:tcPr>
          <w:p w:rsidR="00280C50" w:rsidRPr="00280C50" w:rsidRDefault="00280C50" w:rsidP="00280C50">
            <w:pPr>
              <w:pStyle w:val="StandardZeichenWer"/>
              <w:framePr w:hSpace="0" w:wrap="auto" w:vAnchor="margin" w:hAnchor="text" w:yAlign="inline"/>
            </w:pPr>
            <w:r w:rsidRPr="00280C50">
              <w:t>+</w:t>
            </w:r>
          </w:p>
        </w:tc>
        <w:tc>
          <w:tcPr>
            <w:tcW w:w="8393" w:type="dxa"/>
          </w:tcPr>
          <w:p w:rsidR="00280C50" w:rsidRPr="00280C50" w:rsidRDefault="00280C50" w:rsidP="00280C50">
            <w:pPr>
              <w:pStyle w:val="StandardMuster0"/>
              <w:rPr>
                <w:b/>
              </w:rPr>
            </w:pPr>
            <w:r w:rsidRPr="00280C50">
              <w:t>Felder, die vom Maßnahmenträger ausgefüllt werden</w:t>
            </w:r>
          </w:p>
        </w:tc>
      </w:tr>
      <w:tr w:rsidR="00280C50" w:rsidRPr="00280C50" w:rsidTr="00280C50">
        <w:tc>
          <w:tcPr>
            <w:tcW w:w="850" w:type="dxa"/>
          </w:tcPr>
          <w:p w:rsidR="00280C50" w:rsidRPr="00280C50" w:rsidRDefault="00280C50" w:rsidP="00280C50">
            <w:pPr>
              <w:pStyle w:val="StandardZeichenWer"/>
              <w:framePr w:hSpace="0" w:wrap="auto" w:vAnchor="margin" w:hAnchor="text" w:yAlign="inline"/>
            </w:pPr>
            <w:r w:rsidRPr="00280C50">
              <w:t>#</w:t>
            </w:r>
          </w:p>
        </w:tc>
        <w:tc>
          <w:tcPr>
            <w:tcW w:w="8393" w:type="dxa"/>
          </w:tcPr>
          <w:p w:rsidR="00280C50" w:rsidRPr="00280C50" w:rsidRDefault="00280C50" w:rsidP="00280C50">
            <w:pPr>
              <w:pStyle w:val="StandardMuster0"/>
            </w:pPr>
            <w:r w:rsidRPr="00280C50">
              <w:t xml:space="preserve">Felder, die von der Baudurchführende Ebene – BdE – (oder Freiberuflich Tätigen - </w:t>
            </w:r>
            <w:proofErr w:type="spellStart"/>
            <w:r w:rsidRPr="00280C50">
              <w:t>FbT</w:t>
            </w:r>
            <w:proofErr w:type="spellEnd"/>
            <w:r w:rsidRPr="00280C50">
              <w:t>) ausgefüllt werden</w:t>
            </w:r>
          </w:p>
        </w:tc>
      </w:tr>
      <w:tr w:rsidR="00280C50" w:rsidRPr="00280C50" w:rsidTr="00280C50">
        <w:tc>
          <w:tcPr>
            <w:tcW w:w="850" w:type="dxa"/>
          </w:tcPr>
          <w:p w:rsidR="00280C50" w:rsidRPr="00280C50" w:rsidRDefault="00280C50" w:rsidP="00280C50">
            <w:pPr>
              <w:pStyle w:val="StandardZeichenWer"/>
              <w:framePr w:hSpace="0" w:wrap="auto" w:vAnchor="margin" w:hAnchor="text" w:yAlign="inline"/>
            </w:pPr>
            <w:r w:rsidRPr="00280C50">
              <w:t>#+</w:t>
            </w:r>
          </w:p>
        </w:tc>
        <w:tc>
          <w:tcPr>
            <w:tcW w:w="8393" w:type="dxa"/>
          </w:tcPr>
          <w:p w:rsidR="00280C50" w:rsidRPr="00280C50" w:rsidRDefault="00280C50" w:rsidP="00280C50">
            <w:pPr>
              <w:pStyle w:val="StandardMuster0"/>
            </w:pPr>
            <w:r w:rsidRPr="00280C50">
              <w:t xml:space="preserve">Felder, die von der BdE (oder </w:t>
            </w:r>
            <w:proofErr w:type="spellStart"/>
            <w:r w:rsidRPr="00280C50">
              <w:t>FbT</w:t>
            </w:r>
            <w:proofErr w:type="spellEnd"/>
            <w:r w:rsidRPr="00280C50">
              <w:t>) und vom Maßnahmenträger ausgefüllt werden</w:t>
            </w:r>
          </w:p>
        </w:tc>
      </w:tr>
    </w:tbl>
    <w:p w:rsidR="00280C50" w:rsidRDefault="00280C50" w:rsidP="00B94826">
      <w:pPr>
        <w:pStyle w:val="StandardMuster0"/>
      </w:pPr>
    </w:p>
    <w:p w:rsidR="00280C50" w:rsidRDefault="00B94826" w:rsidP="00B86E27">
      <w:pPr>
        <w:pStyle w:val="StandardMuster2"/>
      </w:pPr>
      <w:r w:rsidRPr="00EB3A4D">
        <w:t xml:space="preserve">2.1 </w:t>
      </w:r>
      <w:r w:rsidR="00095434" w:rsidRPr="00EB3A4D">
        <w:t>Erläuterungen</w:t>
      </w:r>
      <w:r w:rsidRPr="00EB3A4D">
        <w:t xml:space="preserve"> zu den Feldern des Musters </w:t>
      </w:r>
      <w:r w:rsidR="00927947" w:rsidRPr="00EB3A4D">
        <w:t>M</w:t>
      </w:r>
      <w:r w:rsidR="00E1557B" w:rsidRPr="00EB3A4D">
        <w:t>15</w:t>
      </w:r>
      <w:r w:rsidR="00280C50" w:rsidRPr="00EB3A4D">
        <w:t xml:space="preserve">/1 </w:t>
      </w:r>
      <w:r w:rsidR="00686029" w:rsidRPr="00EB3A4D">
        <w:t>–</w:t>
      </w:r>
      <w:r w:rsidR="00280C50" w:rsidRPr="00EB3A4D">
        <w:t xml:space="preserve"> </w:t>
      </w:r>
      <w:r w:rsidR="00E1557B" w:rsidRPr="00EB3A4D">
        <w:t>Bericht über den Stand der Baumaßnahme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B94826" w:rsidRPr="00B94826" w:rsidTr="002F4EBA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46497C" w:rsidP="00B94826">
            <w:pPr>
              <w:pStyle w:val="StandardMuster0"/>
            </w:pPr>
            <w:proofErr w:type="spellStart"/>
            <w:r>
              <w:t>Nr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B94826" w:rsidP="00B94826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B94826" w:rsidP="00B94826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B94826" w:rsidP="00B94826">
            <w:pPr>
              <w:pStyle w:val="StandardMuster0"/>
            </w:pPr>
            <w:r w:rsidRPr="00B94826">
              <w:t>Hinweis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A3485E" w:rsidRDefault="00E1557B" w:rsidP="00280C50">
            <w:pPr>
              <w:pStyle w:val="StandardZeichenWer"/>
              <w:framePr w:wrap="around"/>
            </w:pPr>
            <w:r w:rsidRPr="00A3485E">
              <w:t>+</w:t>
            </w:r>
          </w:p>
        </w:tc>
        <w:tc>
          <w:tcPr>
            <w:tcW w:w="2126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</w:tcBorders>
          </w:tcPr>
          <w:p w:rsidR="00E1557B" w:rsidRPr="000B3584" w:rsidRDefault="00E1557B" w:rsidP="00E1557B">
            <w:pPr>
              <w:pStyle w:val="StandardMuster0"/>
            </w:pPr>
            <w:r w:rsidRPr="000B3584">
              <w:t>Bericht Nummer und Quartal/Jahr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0B3584" w:rsidRDefault="00E1557B" w:rsidP="00E1557B">
            <w:pPr>
              <w:pStyle w:val="StandardMuster0"/>
            </w:pPr>
            <w:r w:rsidRPr="000B3584">
              <w:t>Laufende Nummer des Berichts in der Reihenfolge der Berichterstattung und Berichtsdatum aktueller Bericht (Quartal/Jahr) (</w:t>
            </w:r>
            <w:r w:rsidR="00B21248" w:rsidRPr="00B21248">
              <w:sym w:font="Wingdings" w:char="F0CA"/>
            </w:r>
            <w:r w:rsidRPr="000B3584">
              <w:t xml:space="preserve"> siehe Auswahlliste)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A3485E" w:rsidRDefault="00E1557B" w:rsidP="00280C50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</w:tcBorders>
          </w:tcPr>
          <w:p w:rsidR="00E1557B" w:rsidRPr="000B3584" w:rsidRDefault="00E1557B" w:rsidP="00E1557B">
            <w:pPr>
              <w:pStyle w:val="StandardMuster0"/>
            </w:pPr>
            <w:r w:rsidRPr="000B3584">
              <w:t xml:space="preserve">Telefonnummer FfE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0B3584" w:rsidRDefault="00E1557B" w:rsidP="00E1557B">
            <w:pPr>
              <w:pStyle w:val="StandardMuster0"/>
            </w:pPr>
            <w:r w:rsidRPr="000B3584">
              <w:t xml:space="preserve">Telefonnummer der/des Zuständigen in der FfE für eventuelle Rückfragen. </w:t>
            </w:r>
          </w:p>
        </w:tc>
      </w:tr>
    </w:tbl>
    <w:p w:rsidR="00E1557B" w:rsidRDefault="00E1557B" w:rsidP="00EB3A4D">
      <w:pPr>
        <w:pStyle w:val="StandardMuster3"/>
      </w:pPr>
      <w:r>
        <w:t>Allgemein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E1557B" w:rsidRPr="00B94826" w:rsidTr="00E1557B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1557B" w:rsidRPr="00B94826" w:rsidRDefault="00E1557B" w:rsidP="00E1557B">
            <w:pPr>
              <w:pStyle w:val="StandardMuster0"/>
            </w:pPr>
            <w:proofErr w:type="spellStart"/>
            <w:r>
              <w:t>Nr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1557B" w:rsidRPr="00B94826" w:rsidRDefault="00E1557B" w:rsidP="00E1557B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1557B" w:rsidRPr="00B94826" w:rsidRDefault="00E1557B" w:rsidP="00E1557B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1557B" w:rsidRPr="00B94826" w:rsidRDefault="00E1557B" w:rsidP="00E1557B">
            <w:pPr>
              <w:pStyle w:val="StandardMuster0"/>
            </w:pPr>
            <w:r w:rsidRPr="00B94826">
              <w:t>Hinweis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63CA3" w:rsidRDefault="00E1557B" w:rsidP="00E1557B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</w:tcBorders>
          </w:tcPr>
          <w:p w:rsidR="00E1557B" w:rsidRPr="009E79EE" w:rsidRDefault="00E1557B" w:rsidP="00E1557B">
            <w:pPr>
              <w:pStyle w:val="StandardMuster0"/>
            </w:pPr>
            <w:r w:rsidRPr="009E79EE">
              <w:t>Maßnahmenbezeichnung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9E79EE" w:rsidRDefault="00E1557B" w:rsidP="00E1557B">
            <w:pPr>
              <w:pStyle w:val="StandardMuster0"/>
            </w:pPr>
            <w:r w:rsidRPr="009E79EE">
              <w:t xml:space="preserve">Bezeichnung der </w:t>
            </w:r>
            <w:r>
              <w:t>(Bau)</w:t>
            </w:r>
            <w:r w:rsidRPr="009E79EE">
              <w:t xml:space="preserve">Maßnahme </w:t>
            </w:r>
          </w:p>
        </w:tc>
      </w:tr>
      <w:tr w:rsidR="00E1557B" w:rsidRPr="00B94826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63CA3" w:rsidRDefault="00E1557B" w:rsidP="00E1557B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>Liegenschaftsbezeichnung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>Bezeichnung der Liegenschaft, in der die Baumaßnahme durchgeführt wird</w:t>
            </w:r>
          </w:p>
        </w:tc>
      </w:tr>
      <w:tr w:rsidR="00E1557B" w:rsidRPr="00B94826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63CA3" w:rsidRDefault="00E1557B" w:rsidP="00E1557B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>
              <w:t>Sonderprogramm</w:t>
            </w:r>
            <w:r w:rsidRPr="006730FD">
              <w:t xml:space="preserve">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</w:pPr>
            <w:r>
              <w:t>Angaben, soweit Baumaßnahme Teil eines Sonder-/Förderprogramms ist</w:t>
            </w:r>
            <w:r w:rsidRPr="006730FD">
              <w:t xml:space="preserve"> 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63CA3" w:rsidRDefault="00E1557B" w:rsidP="00E155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>Maßnahmennummer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>Maßnahmennummer aus dem System der BdE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63CA3" w:rsidRDefault="00E1557B" w:rsidP="00E1557B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>
              <w:t>Projektnummer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  <w:rPr>
                <w:rFonts w:cs="Times New Roman"/>
                <w:bCs/>
              </w:rPr>
            </w:pPr>
            <w:r>
              <w:rPr>
                <w:bCs/>
              </w:rPr>
              <w:t>Projektnummer</w:t>
            </w:r>
            <w:r w:rsidRPr="006730FD">
              <w:rPr>
                <w:bCs/>
              </w:rPr>
              <w:t xml:space="preserve"> der BImA (</w:t>
            </w:r>
            <w:r w:rsidRPr="00520C45">
              <w:rPr>
                <w:bCs/>
              </w:rPr>
              <w:t>z.B.: BA-RO142536-A01</w:t>
            </w:r>
            <w:r w:rsidRPr="006730FD">
              <w:rPr>
                <w:bCs/>
              </w:rPr>
              <w:t>)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91952" w:rsidRDefault="00E1557B" w:rsidP="00E1557B">
            <w:pPr>
              <w:pStyle w:val="StandardZeichenWer"/>
              <w:framePr w:wrap="around"/>
            </w:pPr>
            <w:r w:rsidRPr="00091952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091952" w:rsidRDefault="00E1557B" w:rsidP="00E1557B">
            <w:pPr>
              <w:pStyle w:val="StandardMuster0"/>
            </w:pPr>
            <w:r w:rsidRPr="00091952">
              <w:t>BM-Nr. (Bw)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091952" w:rsidRDefault="00E1557B" w:rsidP="00E1557B">
            <w:pPr>
              <w:pStyle w:val="StandardMuster0"/>
              <w:rPr>
                <w:bCs/>
              </w:rPr>
            </w:pPr>
            <w:r w:rsidRPr="00091952">
              <w:rPr>
                <w:bCs/>
              </w:rPr>
              <w:t>Baumaßnahmennummer der Bundeswehr aus UFIS IV-DP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63CA3" w:rsidRDefault="00E1557B" w:rsidP="00E1557B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>Wirtschaftseinheit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 xml:space="preserve">Wirtschaftseinheitsnummer aus der Beauftragung der BImA (6-stellig) 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E81504" w:rsidRDefault="00E1557B" w:rsidP="00E155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>
              <w:t>eVKE Nummer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Nummer gemäß elektronischer </w:t>
            </w:r>
            <w:r w:rsidRPr="00F11EA8">
              <w:rPr>
                <w:rFonts w:cs="Times New Roman"/>
                <w:bCs/>
              </w:rPr>
              <w:t>VKE (=Vereinbarung über die Kostenerstattung)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E81504" w:rsidRDefault="00E1557B" w:rsidP="00E155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B21248">
            <w:pPr>
              <w:pStyle w:val="StandardMuster0"/>
            </w:pPr>
            <w:r w:rsidRPr="006730FD">
              <w:t xml:space="preserve">BdE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B21248">
            <w:pPr>
              <w:pStyle w:val="StandardMuster0"/>
            </w:pPr>
            <w:r w:rsidRPr="006730FD">
              <w:t>Dienststellen</w:t>
            </w:r>
            <w:r>
              <w:t>nummer und -bezeichnung</w:t>
            </w:r>
            <w:r w:rsidRPr="006730FD">
              <w:t xml:space="preserve"> gemäß </w:t>
            </w:r>
            <w:r w:rsidR="00B21248">
              <w:t xml:space="preserve">Katalog der Bauverwaltungen – </w:t>
            </w:r>
            <w:r w:rsidR="00B21248" w:rsidRPr="006730FD">
              <w:t>KBV</w:t>
            </w:r>
            <w:r w:rsidR="00B21248">
              <w:t xml:space="preserve"> </w:t>
            </w:r>
            <w:r w:rsidR="00B21248" w:rsidRPr="00B21248">
              <w:t>(</w:t>
            </w:r>
            <w:r w:rsidR="00B21248" w:rsidRPr="00B21248">
              <w:sym w:font="Wingdings" w:char="F0CA"/>
            </w:r>
            <w:r w:rsidR="00B21248" w:rsidRPr="00B21248">
              <w:t>siehe Auswahlliste)</w:t>
            </w:r>
          </w:p>
        </w:tc>
      </w:tr>
      <w:tr w:rsidR="00E155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E81504" w:rsidRDefault="00E1557B" w:rsidP="00E155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>
            <w:pPr>
              <w:pStyle w:val="StandardMuster0"/>
            </w:pPr>
            <w:r w:rsidRPr="006730FD">
              <w:t>FfE</w:t>
            </w:r>
            <w:r>
              <w:t xml:space="preserve">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>
            <w:pPr>
              <w:pStyle w:val="StandardMuster0"/>
            </w:pPr>
            <w:r w:rsidRPr="006730FD">
              <w:t>Dienststellen</w:t>
            </w:r>
            <w:r>
              <w:t>nummer und -bezeichnung</w:t>
            </w:r>
            <w:r w:rsidRPr="00F11EA8">
              <w:t xml:space="preserve"> gemäß </w:t>
            </w:r>
            <w:r w:rsidR="00B21248">
              <w:t xml:space="preserve">Katalog der Bauverwaltungen - </w:t>
            </w:r>
            <w:r w:rsidR="00B21248" w:rsidRPr="00F11EA8">
              <w:t>KBV</w:t>
            </w:r>
            <w:r w:rsidR="00B21248">
              <w:t xml:space="preserve"> (</w:t>
            </w:r>
            <w:r w:rsidR="00B21248">
              <w:sym w:font="Wingdings" w:char="F0CA"/>
            </w:r>
            <w:r w:rsidR="00B21248">
              <w:t>siehe Auswahll</w:t>
            </w:r>
            <w:r w:rsidR="00B21248" w:rsidRPr="004B2564">
              <w:t>iste</w:t>
            </w:r>
            <w:r w:rsidR="00B21248">
              <w:t>)</w:t>
            </w:r>
          </w:p>
        </w:tc>
      </w:tr>
      <w:tr w:rsidR="00E155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E1557B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E81504" w:rsidRDefault="00E1557B" w:rsidP="00E1557B">
            <w:pPr>
              <w:pStyle w:val="StandardZeichenWer"/>
              <w:framePr w:wrap="around"/>
            </w:pPr>
            <w:r w:rsidRPr="00E81504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>OTI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 xml:space="preserve">Zuständige Oberste Technische Instanz </w:t>
            </w:r>
            <w:r>
              <w:t xml:space="preserve"> (</w:t>
            </w:r>
            <w:r>
              <w:sym w:font="Wingdings" w:char="F0CA"/>
            </w:r>
            <w:r>
              <w:t>siehe Auswahll</w:t>
            </w:r>
            <w:r w:rsidRPr="004B2564">
              <w:t>iste</w:t>
            </w:r>
            <w:r>
              <w:t>)</w:t>
            </w:r>
          </w:p>
        </w:tc>
      </w:tr>
      <w:tr w:rsidR="00E155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Default="00E155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63CA3" w:rsidRDefault="00E1557B" w:rsidP="00E1557B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>Maßnahmenträger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rPr>
                <w:rFonts w:cs="Times New Roman"/>
              </w:rPr>
              <w:t>Zuständiger Maßnahmenträger</w:t>
            </w:r>
            <w:r>
              <w:rPr>
                <w:rFonts w:cs="Times New Roman"/>
              </w:rPr>
              <w:t xml:space="preserve"> </w:t>
            </w:r>
            <w:r>
              <w:t>(siehe Auswahll</w:t>
            </w:r>
            <w:r w:rsidRPr="004B2564">
              <w:t>iste</w:t>
            </w:r>
            <w:r>
              <w:t>)</w:t>
            </w:r>
          </w:p>
        </w:tc>
      </w:tr>
      <w:tr w:rsidR="00E155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Default="00E155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63CA3" w:rsidRDefault="00E1557B" w:rsidP="00E1557B">
            <w:pPr>
              <w:pStyle w:val="StandardZeichenWer"/>
              <w:framePr w:wrap="around"/>
              <w:rPr>
                <w:bCs/>
              </w:rPr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 w:rsidRPr="006730FD">
              <w:t>Ressort Nutzer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  <w:rPr>
                <w:rFonts w:cs="Times New Roman"/>
                <w:sz w:val="20"/>
              </w:rPr>
            </w:pPr>
            <w:r w:rsidRPr="006730FD">
              <w:t>Oberste Instanz des Nutzers</w:t>
            </w:r>
            <w:r>
              <w:t xml:space="preserve"> (</w:t>
            </w:r>
            <w:r>
              <w:sym w:font="Wingdings" w:char="F0CA"/>
            </w:r>
            <w:r>
              <w:t>siehe Auswahll</w:t>
            </w:r>
            <w:r w:rsidRPr="004B2564">
              <w:t>iste</w:t>
            </w:r>
            <w:r>
              <w:t>)</w:t>
            </w:r>
          </w:p>
        </w:tc>
      </w:tr>
      <w:tr w:rsidR="00E155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Default="00E155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63CA3" w:rsidRDefault="00E1557B" w:rsidP="00E1557B">
            <w:pPr>
              <w:pStyle w:val="StandardZeichenWer"/>
              <w:framePr w:wrap="around"/>
              <w:rPr>
                <w:bCs/>
              </w:rPr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6730FD" w:rsidRDefault="00E1557B" w:rsidP="00E1557B">
            <w:pPr>
              <w:pStyle w:val="StandardMuster0"/>
            </w:pPr>
            <w:r>
              <w:t>N</w:t>
            </w:r>
            <w:r w:rsidRPr="00E945EE">
              <w:t>utzer</w:t>
            </w:r>
            <w:r>
              <w:t xml:space="preserve"> (militärisch)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6730FD" w:rsidRDefault="00E1557B" w:rsidP="00E1557B">
            <w:pPr>
              <w:pStyle w:val="StandardMuster0"/>
            </w:pPr>
            <w:r w:rsidRPr="00091952">
              <w:t>Hauptbedarfs</w:t>
            </w:r>
            <w:r>
              <w:t>nutzer</w:t>
            </w:r>
            <w:r w:rsidRPr="00091952">
              <w:t xml:space="preserve"> der Liegenschaft</w:t>
            </w:r>
            <w:r>
              <w:t xml:space="preserve"> (</w:t>
            </w:r>
            <w:r>
              <w:sym w:font="Wingdings" w:char="F0CA"/>
            </w:r>
            <w:r>
              <w:t>siehe Auswahll</w:t>
            </w:r>
            <w:r w:rsidRPr="004B2564">
              <w:t>iste</w:t>
            </w:r>
            <w:r>
              <w:t>)</w:t>
            </w:r>
          </w:p>
        </w:tc>
      </w:tr>
      <w:tr w:rsidR="00E155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1557B" w:rsidRPr="00B94826" w:rsidRDefault="00E155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1557B" w:rsidRPr="00091952" w:rsidRDefault="00E1557B" w:rsidP="00E1557B">
            <w:pPr>
              <w:pStyle w:val="StandardZeichenWer"/>
              <w:framePr w:wrap="around"/>
            </w:pPr>
            <w:r w:rsidRPr="00091952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1557B" w:rsidRPr="00091952" w:rsidRDefault="00E1557B">
            <w:pPr>
              <w:pStyle w:val="StandardMuster0"/>
            </w:pPr>
            <w:r w:rsidRPr="006730FD">
              <w:t xml:space="preserve">Nutzer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1557B" w:rsidRPr="00091952" w:rsidRDefault="00E1557B" w:rsidP="00E1557B">
            <w:pPr>
              <w:pStyle w:val="StandardMuster0"/>
            </w:pPr>
            <w:r w:rsidRPr="006730FD">
              <w:t xml:space="preserve">Nummer </w:t>
            </w:r>
            <w:r w:rsidRPr="00F11EA8">
              <w:t xml:space="preserve">und Bezeichnung </w:t>
            </w:r>
            <w:r w:rsidRPr="006730FD">
              <w:t>gemäß Nutzerkatalog</w:t>
            </w:r>
            <w:r w:rsidR="00B21248" w:rsidRPr="006730FD">
              <w:t xml:space="preserve"> (NuK)</w:t>
            </w:r>
          </w:p>
        </w:tc>
      </w:tr>
    </w:tbl>
    <w:p w:rsidR="00BF1650" w:rsidRDefault="00BF1650" w:rsidP="00BF1650">
      <w:pPr>
        <w:pStyle w:val="StandardMuster0"/>
        <w:sectPr w:rsidR="00BF1650" w:rsidSect="0034475B">
          <w:headerReference w:type="default" r:id="rId8"/>
          <w:footerReference w:type="default" r:id="rId9"/>
          <w:pgSz w:w="11906" w:h="16838" w:code="9"/>
          <w:pgMar w:top="1247" w:right="1418" w:bottom="1701" w:left="1418" w:header="851" w:footer="851" w:gutter="0"/>
          <w:cols w:space="708"/>
          <w:docGrid w:linePitch="360"/>
        </w:sectPr>
      </w:pPr>
    </w:p>
    <w:p w:rsidR="00E1557B" w:rsidRDefault="00E1557B" w:rsidP="00EB3A4D">
      <w:pPr>
        <w:pStyle w:val="StandardMuster3"/>
      </w:pPr>
      <w:r>
        <w:lastRenderedPageBreak/>
        <w:t>Planung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E1557B" w:rsidRPr="00B94826" w:rsidTr="00E1557B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1557B" w:rsidRPr="00B94826" w:rsidRDefault="00E1557B" w:rsidP="00E1557B">
            <w:pPr>
              <w:pStyle w:val="StandardMuster0"/>
            </w:pPr>
            <w:proofErr w:type="spellStart"/>
            <w:r>
              <w:t>Nr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1557B" w:rsidRPr="00B94826" w:rsidRDefault="00E1557B" w:rsidP="00E1557B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1557B" w:rsidRPr="00B94826" w:rsidRDefault="00E1557B" w:rsidP="00E1557B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1557B" w:rsidRPr="00B94826" w:rsidRDefault="00E1557B" w:rsidP="00E1557B">
            <w:pPr>
              <w:pStyle w:val="StandardMuster0"/>
            </w:pPr>
            <w:r w:rsidRPr="00B94826">
              <w:t>Hinweis</w:t>
            </w:r>
          </w:p>
        </w:tc>
      </w:tr>
      <w:tr w:rsidR="00BF1650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F1650" w:rsidRDefault="00BF1650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F1650" w:rsidRPr="001D613D" w:rsidRDefault="00BF1650" w:rsidP="00BF1650">
            <w:pPr>
              <w:pStyle w:val="StandardZeichenWer"/>
              <w:framePr w:wrap="around"/>
              <w:rPr>
                <w:bCs/>
              </w:rPr>
            </w:pPr>
            <w:r w:rsidRPr="00063CA3">
              <w:t>+</w:t>
            </w: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F1650" w:rsidRPr="00FE1274" w:rsidRDefault="00BF1650" w:rsidP="00BF1650">
            <w:pPr>
              <w:pStyle w:val="StandardMuster0"/>
            </w:pPr>
            <w:r>
              <w:t>Flächenangaben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F1650" w:rsidRDefault="00BF1650" w:rsidP="00BF1650">
            <w:pPr>
              <w:pStyle w:val="StandardMuster0"/>
            </w:pPr>
            <w:r>
              <w:t>Angaben zur Fläche</w:t>
            </w:r>
            <w:r w:rsidRPr="00F11EA8">
              <w:rPr>
                <w:rFonts w:cs="Times New Roman"/>
                <w:sz w:val="20"/>
              </w:rPr>
              <w:t xml:space="preserve"> </w:t>
            </w:r>
            <w:r w:rsidRPr="00F11EA8">
              <w:t>des Baugrundstücks</w:t>
            </w:r>
            <w:r>
              <w:t>, zur bebauten u. unbebauten Fläche (m²).</w:t>
            </w:r>
          </w:p>
          <w:p w:rsidR="00BF1650" w:rsidRPr="00FE1274" w:rsidRDefault="00BF1650" w:rsidP="00BF1650">
            <w:pPr>
              <w:pStyle w:val="StandardMuster0"/>
              <w:rPr>
                <w:rFonts w:cs="Times New Roman"/>
                <w:sz w:val="20"/>
              </w:rPr>
            </w:pPr>
            <w:r>
              <w:t xml:space="preserve">Angabe der </w:t>
            </w:r>
            <w:r w:rsidRPr="000C2EA5">
              <w:t>Nutzfläche (nach DIN 277</w:t>
            </w:r>
            <w:r>
              <w:t>-2 Tabelle 1, Nr. 1-</w:t>
            </w:r>
            <w:r w:rsidRPr="000C2EA5">
              <w:t>7)</w:t>
            </w:r>
            <w:r>
              <w:t xml:space="preserve">, der </w:t>
            </w:r>
            <w:r w:rsidRPr="000C2EA5">
              <w:t xml:space="preserve">Netto-Grundfläche </w:t>
            </w:r>
            <w:r>
              <w:t>NGF</w:t>
            </w:r>
            <w:r w:rsidRPr="000C2EA5">
              <w:t>(nach DIN 277</w:t>
            </w:r>
            <w:r w:rsidRPr="002112CC">
              <w:t>-2 Tabelle 1, Nr. 1-9</w:t>
            </w:r>
            <w:r w:rsidRPr="000C2EA5">
              <w:t>)</w:t>
            </w:r>
            <w:r>
              <w:t xml:space="preserve"> in m² u. der </w:t>
            </w:r>
            <w:r w:rsidRPr="000C2EA5">
              <w:t>Brutto-Grundfläche</w:t>
            </w:r>
            <w:r>
              <w:t xml:space="preserve"> BGF</w:t>
            </w:r>
            <w:r w:rsidRPr="000C2EA5">
              <w:t xml:space="preserve"> (</w:t>
            </w:r>
            <w:r w:rsidRPr="002112CC">
              <w:t>nach DIN 277-2 Tabelle 1, Nr. 1-9 + KGF</w:t>
            </w:r>
            <w:r w:rsidRPr="000C2EA5">
              <w:t>)</w:t>
            </w:r>
            <w:r>
              <w:t xml:space="preserve"> in m</w:t>
            </w:r>
            <w:r w:rsidRPr="00F11EA8">
              <w:t>²</w:t>
            </w:r>
            <w:r>
              <w:t xml:space="preserve"> gemäß der baufachlich genehmigten und haushaltsmäßig anerkannten ES-Bau bzw. EW-Bau</w:t>
            </w:r>
          </w:p>
        </w:tc>
      </w:tr>
      <w:tr w:rsidR="00BF1650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F1650" w:rsidRDefault="00BF1650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F1650" w:rsidRPr="001D613D" w:rsidRDefault="00BF1650" w:rsidP="00BF1650">
            <w:pPr>
              <w:pStyle w:val="StandardZeichenWer"/>
              <w:framePr w:wrap="around"/>
              <w:rPr>
                <w:bCs/>
              </w:rPr>
            </w:pPr>
            <w:r w:rsidRPr="00063CA3">
              <w:t>+</w:t>
            </w: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F1650" w:rsidRPr="00FE1274" w:rsidRDefault="00BF1650" w:rsidP="00BF1650">
            <w:pPr>
              <w:pStyle w:val="StandardMuster0"/>
            </w:pPr>
            <w:r>
              <w:t>Anzahl Bauwerke und Geschosse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F1650" w:rsidRPr="00FE1274" w:rsidRDefault="00BF1650" w:rsidP="00BF1650">
            <w:pPr>
              <w:pStyle w:val="StandardMuster0"/>
            </w:pPr>
            <w:r>
              <w:t>Angabe der Anzahl der Bauwerke der Maßnahme, der Geschosse und Unter-geschosse (bei mehreren Bauwerken jeweils mit einem Semikolon getrennt) gemäß der baufachlich genehmigten u. haushaltsmäßig anerkannten ES-Bau bzw. EW-Bau</w:t>
            </w:r>
          </w:p>
        </w:tc>
      </w:tr>
      <w:tr w:rsidR="00BF1650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BF1650" w:rsidRDefault="00BF1650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BF1650" w:rsidRPr="00E81504" w:rsidRDefault="00BF1650" w:rsidP="00BF1650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BF1650" w:rsidRPr="00FE1274" w:rsidRDefault="00BF1650" w:rsidP="00BF1650">
            <w:pPr>
              <w:pStyle w:val="StandardMuster0"/>
            </w:pPr>
            <w:r>
              <w:t>Planungswettbewerb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BF1650" w:rsidRPr="00FE1274" w:rsidRDefault="00BF1650" w:rsidP="00BF1650">
            <w:pPr>
              <w:pStyle w:val="StandardMuster0"/>
            </w:pPr>
            <w:r>
              <w:t xml:space="preserve">Angabe, ob ein Planungswettbewerb </w:t>
            </w:r>
            <w:r w:rsidRPr="0049309F">
              <w:t>nur für den Bereich Architektur oder als</w:t>
            </w:r>
            <w:r w:rsidRPr="0049309F" w:rsidDel="0049309F">
              <w:t xml:space="preserve"> </w:t>
            </w:r>
            <w:r>
              <w:t xml:space="preserve">Interdisziplinärer Wettbewerb vorgesehen ist, etc. </w:t>
            </w:r>
            <w:r w:rsidRPr="00F11FF1">
              <w:t>(</w:t>
            </w:r>
            <w:r>
              <w:sym w:font="Wingdings" w:char="F0CA"/>
            </w:r>
            <w:r w:rsidRPr="00F11FF1">
              <w:t>siehe Auswahlliste</w:t>
            </w:r>
            <w:r>
              <w:t>n</w:t>
            </w:r>
            <w:r w:rsidRPr="00F11FF1">
              <w:t>)</w:t>
            </w:r>
          </w:p>
        </w:tc>
      </w:tr>
      <w:tr w:rsidR="00EB3A4D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Default="00EB3A4D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FE1274" w:rsidRDefault="00EB3A4D" w:rsidP="00EB3A4D">
            <w:pPr>
              <w:pStyle w:val="StandardMuster0"/>
            </w:pPr>
            <w:r>
              <w:t>Kunst am Bau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FE1274" w:rsidRDefault="00EB3A4D" w:rsidP="00EB3A4D">
            <w:pPr>
              <w:pStyle w:val="StandardMuster0"/>
            </w:pPr>
            <w:r>
              <w:t>Angabe, ob gemäß K 7 RBBau bildende Künstler beteiligt werden.</w:t>
            </w:r>
          </w:p>
        </w:tc>
      </w:tr>
      <w:tr w:rsidR="00EB3A4D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Default="00EB3A4D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Bewertung nach BNB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 w:rsidRPr="006429AC">
              <w:t>Angabe</w:t>
            </w:r>
            <w:r>
              <w:t>,</w:t>
            </w:r>
            <w:r w:rsidRPr="006429AC">
              <w:t xml:space="preserve"> ob </w:t>
            </w:r>
            <w:r>
              <w:t>eine Zertifizierung nach dem BNB und mit welchem Gesamterfüllungsgrad vorgesehen ist.</w:t>
            </w:r>
          </w:p>
        </w:tc>
      </w:tr>
    </w:tbl>
    <w:p w:rsidR="00BF1650" w:rsidRDefault="00EB3A4D" w:rsidP="00EB3A4D">
      <w:pPr>
        <w:pStyle w:val="StandardMuster3"/>
      </w:pPr>
      <w:r>
        <w:t>Termine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EB3A4D" w:rsidRPr="00B94826" w:rsidTr="00EB3A4D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  <w:proofErr w:type="spellStart"/>
            <w:r>
              <w:t>Nr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  <w:r w:rsidRPr="00B94826">
              <w:t>Hinweis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1D613D" w:rsidRDefault="00EB3A4D" w:rsidP="00EB3A4D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9349B0" w:rsidRDefault="00EB3A4D" w:rsidP="00EB3A4D">
            <w:pPr>
              <w:pStyle w:val="StandardMuster0"/>
            </w:pPr>
            <w:r w:rsidRPr="009349B0">
              <w:t>Bedarfsplanung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 w:rsidRPr="009349B0">
              <w:t>Die Angaben zur Bedarfsplanung nach Abschnitt E RBBau sind vom Maßnahmenträger ein</w:t>
            </w:r>
            <w:r>
              <w:t>zu</w:t>
            </w:r>
            <w:r w:rsidRPr="009349B0">
              <w:t>tragen. Soweit die B</w:t>
            </w:r>
            <w:r>
              <w:t>V</w:t>
            </w:r>
            <w:r w:rsidRPr="009349B0">
              <w:t xml:space="preserve"> mit Leistungen beauftragt wird, </w:t>
            </w:r>
            <w:r>
              <w:t>ist</w:t>
            </w:r>
            <w:r w:rsidRPr="009349B0">
              <w:t xml:space="preserve"> das Datum des Anforderungsschreibens einzutragen</w:t>
            </w:r>
            <w:r>
              <w:t xml:space="preserve">. </w:t>
            </w:r>
          </w:p>
          <w:p w:rsidR="00EB3A4D" w:rsidRPr="009349B0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 w:rsidRPr="00E62B68">
              <w:t>Der IST-Termin bezieht sich auf die Billigung durch die oberste Instanz des Nutzers (RBBau E</w:t>
            </w:r>
            <w:r>
              <w:t xml:space="preserve"> </w:t>
            </w:r>
            <w:r w:rsidRPr="00E62B68">
              <w:t>2.2.1)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1D613D" w:rsidRDefault="00EB3A4D" w:rsidP="00EB3A4D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8F4C09" w:rsidRDefault="00EB3A4D" w:rsidP="00EB3A4D">
            <w:pPr>
              <w:pStyle w:val="StandardMuster0"/>
            </w:pPr>
            <w:r w:rsidRPr="008F4C09">
              <w:t>Variantenuntersuchung / Bedarfsdeckung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 w:rsidRPr="008F4C09">
              <w:t xml:space="preserve">Die Angaben zur Variantenuntersuchungen nach Abschnitt E RBBau </w:t>
            </w:r>
            <w:r>
              <w:t>sind</w:t>
            </w:r>
            <w:r w:rsidRPr="008F4C09">
              <w:t xml:space="preserve"> vom Maßnahmenträger ein</w:t>
            </w:r>
            <w:r>
              <w:t>zu</w:t>
            </w:r>
            <w:r w:rsidRPr="008F4C09">
              <w:t>tragen. Soweit die B</w:t>
            </w:r>
            <w:r>
              <w:t>V</w:t>
            </w:r>
            <w:r w:rsidRPr="008F4C09">
              <w:t xml:space="preserve"> mit Leistungen beauftragt wird, </w:t>
            </w:r>
            <w:r>
              <w:t>ist</w:t>
            </w:r>
            <w:r w:rsidRPr="008F4C09">
              <w:t xml:space="preserve"> das Datum des</w:t>
            </w:r>
            <w:r>
              <w:t xml:space="preserve"> Anforderungsschreibens einzutragen</w:t>
            </w:r>
            <w:r w:rsidRPr="008F4C09">
              <w:t xml:space="preserve"> </w:t>
            </w:r>
          </w:p>
          <w:p w:rsidR="00EB3A4D" w:rsidRPr="008F4C09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>Der IST-Termin bezieht sich auf den Abschluss der Variantenuntersuchung (RBBau E 2.2.2.8)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1D613D" w:rsidRDefault="00EB3A4D" w:rsidP="00EB3A4D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534A75" w:rsidRDefault="00EB3A4D" w:rsidP="00EB3A4D">
            <w:pPr>
              <w:pStyle w:val="StandardMuster0"/>
            </w:pPr>
            <w:r w:rsidRPr="00534A75">
              <w:t xml:space="preserve">ES-Bau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FE1274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>Vorlage der ES-Bau bei der OTI durch den Maßnahmenträger (RBBau E 2.2.3.3)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1D613D" w:rsidRDefault="00EB3A4D" w:rsidP="00EB3A4D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534A75" w:rsidRDefault="00EB3A4D" w:rsidP="00EB3A4D">
            <w:pPr>
              <w:pStyle w:val="StandardMuster0"/>
            </w:pPr>
            <w:r w:rsidRPr="00534A75">
              <w:t xml:space="preserve">Baufachliche Genehmigung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 xml:space="preserve">Das Datum der Erteilung der baufachlichen Genehmigung </w:t>
            </w:r>
            <w:r w:rsidRPr="002112CC">
              <w:t xml:space="preserve">durch die OTI </w:t>
            </w:r>
            <w:r>
              <w:t xml:space="preserve">ist vom  Maßnahmenträger einzutragen. </w:t>
            </w:r>
          </w:p>
          <w:p w:rsidR="00EB3A4D" w:rsidRPr="00FE1274" w:rsidRDefault="00EB3A4D" w:rsidP="00EB3A4D">
            <w:pPr>
              <w:pStyle w:val="StandardMuster0"/>
            </w:pPr>
            <w:r>
              <w:t>In Falle der Delegierung an die FfE (</w:t>
            </w:r>
            <w:r>
              <w:sym w:font="Wingdings" w:char="F0CA"/>
            </w:r>
            <w:r>
              <w:t>siehe Auswahll</w:t>
            </w:r>
            <w:r w:rsidRPr="004B2564">
              <w:t>iste</w:t>
            </w:r>
            <w:r>
              <w:t xml:space="preserve">) ist dieses Datum einzutragen 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1D613D" w:rsidRDefault="00EB3A4D" w:rsidP="00EB3A4D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534A75" w:rsidRDefault="00EB3A4D" w:rsidP="00EB3A4D">
            <w:pPr>
              <w:pStyle w:val="StandardMuster0"/>
            </w:pPr>
            <w:r w:rsidRPr="00534A75">
              <w:t>Haushaltsmäßige Anerkennung BMF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FE1274" w:rsidRDefault="00EB3A4D" w:rsidP="00EB3A4D">
            <w:pPr>
              <w:pStyle w:val="StandardMuster0"/>
            </w:pPr>
            <w:r>
              <w:t xml:space="preserve">Das Datum der haushaltsmäßigen Anerkennung durch das BMF ist  vom Maßnahmenträger einzutragen 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1D613D" w:rsidRDefault="00EB3A4D" w:rsidP="00EB3A4D">
            <w:pPr>
              <w:pStyle w:val="StandardZeichenWer"/>
              <w:framePr w:wrap="around"/>
            </w:pPr>
            <w:r w:rsidRPr="00063CA3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Planungs- und Ausführungsauftrag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FE1274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 xml:space="preserve">Das Datum des Planungs- und Ausführungsauftrages der OTI </w:t>
            </w:r>
            <w:r w:rsidRPr="002C49C9">
              <w:t xml:space="preserve">an die FfE </w:t>
            </w:r>
            <w:r>
              <w:t xml:space="preserve">ist vom Maßnahmenträger einzutragen 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625AD2" w:rsidRDefault="00EB3A4D" w:rsidP="00EB3A4D">
            <w:pPr>
              <w:pStyle w:val="StandardMuster0"/>
            </w:pPr>
            <w:r w:rsidRPr="00A01F0C">
              <w:t>Planungswettbewerb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2112CC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 xml:space="preserve">SOLL-Termin ist der Termin der Preisgerichtsitzung 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>
              <w:t>30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FE1274" w:rsidRDefault="00EB3A4D" w:rsidP="00EB3A4D">
            <w:pPr>
              <w:pStyle w:val="StandardMuster0"/>
            </w:pPr>
            <w:r w:rsidRPr="00625AD2">
              <w:t>E</w:t>
            </w:r>
            <w:r>
              <w:t>W-Bau aufgestellt</w:t>
            </w:r>
            <w:r w:rsidRPr="00625AD2">
              <w:t xml:space="preserve">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>Aufstelldatum BdE (Muster 6/Muster 7)</w:t>
            </w:r>
          </w:p>
          <w:p w:rsidR="00EB3A4D" w:rsidRPr="00FE1274" w:rsidRDefault="00EB3A4D" w:rsidP="00EB3A4D">
            <w:pPr>
              <w:pStyle w:val="StandardMuster0"/>
            </w:pPr>
            <w:r>
              <w:t>Bearbeitungsstand in 25%-Schritten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FE1274" w:rsidRDefault="00EB3A4D" w:rsidP="00EB3A4D">
            <w:pPr>
              <w:pStyle w:val="StandardMuster0"/>
            </w:pPr>
            <w:r>
              <w:t>Ausführungsplanung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FE1274" w:rsidRDefault="00EB3A4D" w:rsidP="00EB3A4D">
            <w:pPr>
              <w:pStyle w:val="StandardMuster0"/>
            </w:pPr>
            <w:r>
              <w:t>Bearbeitungsstand in 25%-Schritten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Baubeginn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>Baubeginn gemäß G 1 RBBau;</w:t>
            </w:r>
          </w:p>
          <w:p w:rsidR="00EB3A4D" w:rsidRDefault="00EB3A4D" w:rsidP="00EB3A4D">
            <w:pPr>
              <w:pStyle w:val="StandardMuster0"/>
            </w:pPr>
            <w:r w:rsidRPr="00380F4E">
              <w:t>Terminverzögerungen sind in de</w:t>
            </w:r>
            <w:r>
              <w:t>r Anlage</w:t>
            </w:r>
            <w:r w:rsidRPr="00380F4E">
              <w:t xml:space="preserve"> darzustellen 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Baufertigstellung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>Einschätzung des Standes der Ausführung (in %);</w:t>
            </w:r>
          </w:p>
          <w:p w:rsidR="00EB3A4D" w:rsidRDefault="00EB3A4D" w:rsidP="00EB3A4D">
            <w:pPr>
              <w:pStyle w:val="StandardMuster0"/>
            </w:pPr>
            <w:r w:rsidRPr="009F49D2">
              <w:t>Terminverzögerungen sind in de</w:t>
            </w:r>
            <w:r>
              <w:t>r Anlage</w:t>
            </w:r>
            <w:r w:rsidRPr="009F49D2">
              <w:t xml:space="preserve"> darzustellen.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 w:rsidRPr="00FC5AD5">
              <w:t>Übergabe an Maßnahmenträger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 xml:space="preserve">Angabe der </w:t>
            </w:r>
            <w:r w:rsidRPr="001879D7">
              <w:t>Soll</w:t>
            </w:r>
            <w:r>
              <w:t>-, Prognose- und Ist-Termine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FE1274" w:rsidRDefault="00EB3A4D" w:rsidP="00EB3A4D">
            <w:pPr>
              <w:pStyle w:val="StandardMuster0"/>
            </w:pPr>
            <w:r w:rsidRPr="00FC5AD5">
              <w:t>Abschluss Rechnungslegung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FE1274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 w:rsidRPr="001879D7">
              <w:t xml:space="preserve">Angabe </w:t>
            </w:r>
            <w:r>
              <w:t xml:space="preserve">der </w:t>
            </w:r>
            <w:r w:rsidRPr="001879D7">
              <w:t>Soll</w:t>
            </w:r>
            <w:r>
              <w:t>-, Prognose- und Ist-Termine</w:t>
            </w:r>
          </w:p>
        </w:tc>
      </w:tr>
    </w:tbl>
    <w:p w:rsidR="00EB3A4D" w:rsidRDefault="00EB3A4D" w:rsidP="00EB3A4D">
      <w:pPr>
        <w:pStyle w:val="StandardMuster3"/>
      </w:pPr>
      <w:r>
        <w:t>Kosten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EB3A4D" w:rsidRPr="00B94826" w:rsidTr="00EB3A4D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  <w:proofErr w:type="spellStart"/>
            <w:r>
              <w:t>Nr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  <w:r w:rsidRPr="00B94826">
              <w:t>Hinweis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1D613D" w:rsidRDefault="00EB3A4D" w:rsidP="00EB3A4D">
            <w:pPr>
              <w:pStyle w:val="StandardZeichenWer"/>
              <w:framePr w:wrap="around"/>
              <w:rPr>
                <w:bCs/>
              </w:rPr>
            </w:pPr>
            <w:r w:rsidRPr="00063CA3">
              <w:t>+</w:t>
            </w: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ES-Bau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 xml:space="preserve">Angabe </w:t>
            </w:r>
            <w:r w:rsidRPr="00A82A96">
              <w:t xml:space="preserve">der </w:t>
            </w:r>
            <w:r>
              <w:t>aufgestellten (BdE), der festgestellten (FfE), der festgesetzten</w:t>
            </w:r>
            <w:r w:rsidRPr="00A82A96">
              <w:t xml:space="preserve"> </w:t>
            </w:r>
            <w:r>
              <w:t xml:space="preserve">(OTI) </w:t>
            </w:r>
            <w:r w:rsidRPr="00A82A96">
              <w:t xml:space="preserve">und </w:t>
            </w:r>
            <w:r>
              <w:t>der h</w:t>
            </w:r>
            <w:r w:rsidRPr="00A82A96">
              <w:t xml:space="preserve">aushaltmäßig anerkannten </w:t>
            </w:r>
            <w:r>
              <w:t xml:space="preserve">(BMF) </w:t>
            </w:r>
            <w:r w:rsidRPr="00A82A96">
              <w:t xml:space="preserve">Kosten 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1D613D" w:rsidRDefault="00EB3A4D" w:rsidP="00EB3A4D">
            <w:pPr>
              <w:pStyle w:val="StandardZeichenWer"/>
              <w:framePr w:wrap="around"/>
              <w:rPr>
                <w:bCs/>
              </w:rPr>
            </w:pPr>
            <w:r w:rsidRPr="00063CA3">
              <w:t>+</w:t>
            </w: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gesperrte Mittel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 xml:space="preserve">Baufachlich und/oder </w:t>
            </w:r>
            <w:r w:rsidRPr="004E18DE">
              <w:t>haushaltsmäßig</w:t>
            </w:r>
            <w:r>
              <w:t xml:space="preserve"> gesperrte Mittel </w:t>
            </w:r>
            <w:r w:rsidRPr="004B2564">
              <w:t>(</w:t>
            </w:r>
            <w:r>
              <w:sym w:font="Wingdings" w:char="F0CA"/>
            </w:r>
            <w:r w:rsidRPr="004B2564">
              <w:t>siehe Auswahlliste)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lastRenderedPageBreak/>
              <w:t>3</w:t>
            </w:r>
            <w: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063CA3" w:rsidRDefault="00EB3A4D" w:rsidP="00EB3A4D">
            <w:pPr>
              <w:pStyle w:val="StandardZeichenWer"/>
              <w:framePr w:wrap="around"/>
            </w:pPr>
            <w:r w:rsidRPr="00063CA3">
              <w:t>+</w:t>
            </w: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 w:rsidRPr="00F11FF1">
              <w:t xml:space="preserve">∑ </w:t>
            </w:r>
            <w:proofErr w:type="spellStart"/>
            <w:r w:rsidRPr="00F11FF1">
              <w:t>HhM</w:t>
            </w:r>
            <w:proofErr w:type="spellEnd"/>
            <w:r w:rsidRPr="00F11FF1">
              <w:t xml:space="preserve"> ES-Bau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>Summe der verfügbaren Haushaltsmittel.</w:t>
            </w:r>
          </w:p>
          <w:p w:rsidR="00EB3A4D" w:rsidRDefault="00EB3A4D" w:rsidP="00EB3A4D">
            <w:pPr>
              <w:pStyle w:val="StandardMuster0"/>
            </w:pPr>
            <w:r w:rsidRPr="00234F8C">
              <w:t xml:space="preserve">Ergänzend sind die Kosten der </w:t>
            </w:r>
            <w:r>
              <w:t>ES-Bau</w:t>
            </w:r>
            <w:r w:rsidRPr="00234F8C">
              <w:t xml:space="preserve"> und der NuspA nach Kostengruppen gegliedert anzugeben (</w:t>
            </w:r>
            <w:r w:rsidRPr="00234F8C">
              <w:sym w:font="Wingdings" w:char="F0CA"/>
            </w:r>
            <w:r w:rsidRPr="00234F8C">
              <w:t>siehe Auswahlliste</w:t>
            </w:r>
            <w:r>
              <w:t>n – wahlweise ES-Bau oder EW-Bau</w:t>
            </w:r>
            <w:r w:rsidRPr="00234F8C">
              <w:t>)</w:t>
            </w:r>
          </w:p>
          <w:p w:rsidR="00EB3A4D" w:rsidRDefault="00EB3A4D" w:rsidP="00EB3A4D">
            <w:pPr>
              <w:pStyle w:val="StandardMuster0"/>
            </w:pPr>
            <w:r>
              <w:t xml:space="preserve">Die Kosten der Kostengruppen 611, 612, 621 und 629 werden bei den Sonstigen Kosten einzutragen. In der Spalte ES-Bau sind </w:t>
            </w:r>
            <w:r w:rsidRPr="00316BB2">
              <w:t>Angaben nur erforderlich, wenn die Beschaffung durch die BdE vorgenommen wird</w:t>
            </w:r>
            <w:r>
              <w:t xml:space="preserve"> </w:t>
            </w:r>
            <w:r w:rsidRPr="00316BB2">
              <w:t>(</w:t>
            </w:r>
            <w:r w:rsidRPr="00316BB2">
              <w:sym w:font="Wingdings" w:char="F0CA"/>
            </w:r>
            <w:r w:rsidRPr="00316BB2">
              <w:t>siehe Auswahllisten)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FE1274" w:rsidRDefault="00EB3A4D" w:rsidP="00EB3A4D">
            <w:pPr>
              <w:pStyle w:val="StandardMuster0"/>
            </w:pPr>
            <w:r>
              <w:t xml:space="preserve">EW-Bau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FE1274" w:rsidRDefault="00EB3A4D" w:rsidP="00EB3A4D">
            <w:pPr>
              <w:pStyle w:val="StandardMuster0"/>
            </w:pPr>
            <w:r>
              <w:t xml:space="preserve">Summe der festgesetzten (OTI) und haushaltmäßig anerkannten (BMF) </w:t>
            </w:r>
            <w:r w:rsidRPr="00815036">
              <w:t>Kosten</w:t>
            </w:r>
            <w:r>
              <w:t xml:space="preserve"> 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>
              <w:t>40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FE1274" w:rsidRDefault="00EB3A4D" w:rsidP="00EB3A4D">
            <w:pPr>
              <w:pStyle w:val="StandardMuster0"/>
            </w:pPr>
            <w:r>
              <w:t>Nachtrag/Nachträge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>G</w:t>
            </w:r>
            <w:r w:rsidRPr="00815036">
              <w:t xml:space="preserve">enehmigte und </w:t>
            </w:r>
            <w:r w:rsidRPr="00C043EF">
              <w:t xml:space="preserve">haushaltmäßig </w:t>
            </w:r>
            <w:r w:rsidRPr="00815036">
              <w:t xml:space="preserve">anerkannte Kosten </w:t>
            </w:r>
            <w:r>
              <w:t xml:space="preserve">des/der Nachtrags/Nachträge </w:t>
            </w:r>
            <w:r w:rsidRPr="00815036">
              <w:t>zur E</w:t>
            </w:r>
            <w:r>
              <w:t>W</w:t>
            </w:r>
            <w:r w:rsidRPr="00815036">
              <w:t>-Bau</w:t>
            </w:r>
          </w:p>
          <w:p w:rsidR="00EB3A4D" w:rsidRPr="00FE1274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>Soweit drei oder mehr Nachträge anerkannt sind, ist der aktuelle Nachtrag in der unteren Zeile einzutragen und die Summe der bisherigen Nachträge (z.B. 1.-3. Nachtrag) in die obere Zeile einzutragen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DA7027" w:rsidRDefault="00EB3A4D" w:rsidP="00EB3A4D">
            <w:pPr>
              <w:pStyle w:val="StandardMuster0"/>
              <w:rPr>
                <w:b/>
              </w:rPr>
            </w:pPr>
            <w:r w:rsidRPr="00DA7027">
              <w:t>41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proofErr w:type="spellStart"/>
            <w:r>
              <w:t>hhm</w:t>
            </w:r>
            <w:proofErr w:type="spellEnd"/>
            <w:r>
              <w:t>. anerkannte EW-Bau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 w:rsidRPr="00C043EF">
              <w:t>Summe der haushaltmäßig anerkannten Kosten</w:t>
            </w:r>
            <w:r>
              <w:t xml:space="preserve"> der EW-Bau einschließlich Nachträge (</w:t>
            </w:r>
            <w:r>
              <w:sym w:font="Wingdings" w:char="F0CA"/>
            </w:r>
            <w:r>
              <w:t>siehe Auswahll</w:t>
            </w:r>
            <w:r w:rsidRPr="004B2564">
              <w:t>iste</w:t>
            </w:r>
            <w:r>
              <w:t>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DA7027" w:rsidRDefault="00EB3A4D" w:rsidP="00EB3A4D">
            <w:pPr>
              <w:pStyle w:val="StandardMuster0"/>
              <w:rPr>
                <w:b/>
              </w:rPr>
            </w:pPr>
            <w:r>
              <w:t>42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gesperrte Mittel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 xml:space="preserve">Baufachlich und/oder </w:t>
            </w:r>
            <w:r w:rsidRPr="004E18DE">
              <w:t>haushaltsmäßig</w:t>
            </w:r>
            <w:r>
              <w:t xml:space="preserve"> gesperrter Mittel </w:t>
            </w:r>
            <w:r w:rsidRPr="004B2564">
              <w:t>(</w:t>
            </w:r>
            <w:r>
              <w:sym w:font="Wingdings" w:char="F0CA"/>
            </w:r>
            <w:r w:rsidRPr="004B2564">
              <w:t>siehe Auswahlliste)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DA7027" w:rsidRDefault="00EB3A4D" w:rsidP="00EB3A4D">
            <w:pPr>
              <w:pStyle w:val="StandardMuster0"/>
              <w:rPr>
                <w:b/>
              </w:rPr>
            </w:pPr>
            <w:r>
              <w:t>43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 w:rsidRPr="00F11FF1">
              <w:t xml:space="preserve">∑ </w:t>
            </w:r>
            <w:proofErr w:type="spellStart"/>
            <w:r w:rsidRPr="00F11FF1">
              <w:t>HhM</w:t>
            </w:r>
            <w:proofErr w:type="spellEnd"/>
            <w:r w:rsidRPr="00F11FF1">
              <w:t xml:space="preserve"> E</w:t>
            </w:r>
            <w:r>
              <w:t>W</w:t>
            </w:r>
            <w:r w:rsidRPr="00F11FF1">
              <w:t>-Bau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C043EF" w:rsidRDefault="00EB3A4D" w:rsidP="00EB3A4D">
            <w:pPr>
              <w:pStyle w:val="StandardMuster0"/>
            </w:pPr>
            <w:r w:rsidRPr="00C47A21">
              <w:t>Summe der verfügbaren Haushaltsmittel zur E</w:t>
            </w:r>
            <w:r>
              <w:t>W</w:t>
            </w:r>
            <w:r w:rsidRPr="00C47A21">
              <w:t>-Bau</w:t>
            </w:r>
            <w:r w:rsidRPr="00C043EF">
              <w:rPr>
                <w:rFonts w:cs="Times New Roman"/>
                <w:sz w:val="20"/>
              </w:rPr>
              <w:t xml:space="preserve"> </w:t>
            </w:r>
          </w:p>
          <w:p w:rsidR="00EB3A4D" w:rsidRDefault="00EB3A4D" w:rsidP="00EB3A4D">
            <w:pPr>
              <w:pStyle w:val="StandardMuster0"/>
            </w:pPr>
            <w:r w:rsidRPr="00C043EF">
              <w:t xml:space="preserve">Ergänzend sind die Kosten der EW-Bau </w:t>
            </w:r>
            <w:r w:rsidRPr="00234F8C">
              <w:t xml:space="preserve">und der NuspA </w:t>
            </w:r>
            <w:r w:rsidRPr="00C043EF">
              <w:t>nach Kostengruppen gegliedert anzugeben</w:t>
            </w:r>
            <w:r>
              <w:t xml:space="preserve"> (</w:t>
            </w:r>
            <w:r>
              <w:sym w:font="Wingdings" w:char="F0CA"/>
            </w:r>
            <w:r>
              <w:t>siehe Auswahll</w:t>
            </w:r>
            <w:r w:rsidRPr="004B2564">
              <w:t>iste</w:t>
            </w:r>
            <w:r>
              <w:t>n– wahlweise ES-Bau oder EW-Bau)</w:t>
            </w:r>
          </w:p>
          <w:p w:rsidR="00EB3A4D" w:rsidRDefault="00EB3A4D" w:rsidP="00EB3A4D">
            <w:pPr>
              <w:pStyle w:val="StandardMuster0"/>
            </w:pPr>
            <w:r>
              <w:t xml:space="preserve">Die Kosten der Kostengruppen 611, 612, 621 und 629 werden bei den Sonstigen Kosten einzutragen. In der Spalte EW-Bau sind </w:t>
            </w:r>
            <w:r w:rsidRPr="00316BB2">
              <w:t>Angaben nur erforderlich, wenn die Beschaffung durch die BdE vorgenommen wird</w:t>
            </w:r>
            <w:r>
              <w:t xml:space="preserve"> </w:t>
            </w:r>
            <w:r w:rsidRPr="00316BB2">
              <w:t>(</w:t>
            </w:r>
            <w:r w:rsidRPr="00316BB2">
              <w:sym w:font="Wingdings" w:char="F0CA"/>
            </w:r>
            <w:r w:rsidRPr="00316BB2">
              <w:t>siehe Auswahllisten)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>
              <w:t>44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 w:rsidRPr="001B2B6B">
              <w:t>NuspA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>Kosten für n</w:t>
            </w:r>
            <w:r w:rsidRPr="00380F4E">
              <w:t xml:space="preserve">utzerspezifische Anlagen </w:t>
            </w:r>
            <w:r w:rsidRPr="001B2B6B">
              <w:t>(NuspA)</w:t>
            </w:r>
            <w:r>
              <w:t>, z.B.</w:t>
            </w:r>
            <w:r w:rsidRPr="001B2B6B">
              <w:t xml:space="preserve"> </w:t>
            </w:r>
            <w:r w:rsidRPr="00790E94">
              <w:t xml:space="preserve">im Geschäftsbereich des BMVg </w:t>
            </w:r>
            <w:r>
              <w:t>oder in Ressortforschungseinrichtungen des Bundes (i.d.R. gesonderte Haushaltsmittel)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 w:rsidRPr="00063CA3">
              <w:t>+</w:t>
            </w: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Sonstige Kosten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815036" w:rsidRDefault="00EB3A4D" w:rsidP="00EB3A4D">
            <w:pPr>
              <w:pStyle w:val="StandardMuster0"/>
            </w:pPr>
            <w:r>
              <w:t>Kosten, die dem Maßnahmenträger für das Grundstück und die Ausstattung  entstehen</w:t>
            </w:r>
          </w:p>
        </w:tc>
      </w:tr>
    </w:tbl>
    <w:p w:rsidR="00EB3A4D" w:rsidRDefault="00EB3A4D" w:rsidP="00EB3A4D">
      <w:pPr>
        <w:pStyle w:val="StandardMuster3"/>
      </w:pPr>
      <w:r>
        <w:t>Finanzielle Lage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EB3A4D" w:rsidRPr="00B94826" w:rsidTr="00EB3A4D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  <w:proofErr w:type="spellStart"/>
            <w:r>
              <w:t>Nr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EB3A4D" w:rsidRPr="00B94826" w:rsidRDefault="00EB3A4D" w:rsidP="00EB3A4D">
            <w:pPr>
              <w:pStyle w:val="StandardMuster0"/>
            </w:pPr>
            <w:r w:rsidRPr="00B94826">
              <w:t>Hinweis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316143" w:rsidRDefault="00EB3A4D" w:rsidP="00EB3A4D">
            <w:pPr>
              <w:pStyle w:val="StandardMuster0"/>
            </w:pPr>
            <w:r w:rsidRPr="00316143">
              <w:t>Mittelabfluss</w:t>
            </w:r>
            <w:r>
              <w:t xml:space="preserve"> Prognose / Jahr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>Angabe des v</w:t>
            </w:r>
            <w:r w:rsidRPr="00316143">
              <w:t>oraussichtliche</w:t>
            </w:r>
            <w:r>
              <w:t>n</w:t>
            </w:r>
            <w:r w:rsidRPr="00316143">
              <w:t xml:space="preserve"> Mittelabfluss</w:t>
            </w:r>
            <w:r>
              <w:t xml:space="preserve">es, getrennt nach Baukosten inklusive der Baunebenkosten (jedoch ohne die Kostengruppen 710 bis 740) sowie für die Baunebenkosten der </w:t>
            </w:r>
            <w:r w:rsidRPr="00316143">
              <w:t>Kostengruppen 710 bis 740</w:t>
            </w:r>
            <w:r>
              <w:t xml:space="preserve">. </w:t>
            </w:r>
            <w:r w:rsidRPr="00C41143">
              <w:t>(</w:t>
            </w:r>
            <w:r w:rsidRPr="00C41143">
              <w:sym w:font="Wingdings" w:char="F0CA"/>
            </w:r>
            <w:r w:rsidRPr="00C41143">
              <w:t>siehe Auswahllisten</w:t>
            </w:r>
            <w:r>
              <w:t xml:space="preserve"> – </w:t>
            </w:r>
            <w:proofErr w:type="spellStart"/>
            <w:r>
              <w:t>LfJ</w:t>
            </w:r>
            <w:proofErr w:type="spellEnd"/>
            <w:r>
              <w:t>, +1</w:t>
            </w:r>
            <w:r w:rsidRPr="00C41143">
              <w:t>)</w:t>
            </w:r>
          </w:p>
          <w:p w:rsidR="00EB3A4D" w:rsidRPr="00316143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 w:rsidRPr="006429AC">
              <w:t xml:space="preserve">Im </w:t>
            </w:r>
            <w:r>
              <w:t>Einheitlichen Liegenschaftsmanagement (ELM)</w:t>
            </w:r>
            <w:r w:rsidRPr="006429AC">
              <w:t xml:space="preserve"> erfolgt eine getrennte Ausweisung der </w:t>
            </w:r>
            <w:r>
              <w:t>Bauk</w:t>
            </w:r>
            <w:r w:rsidRPr="006429AC">
              <w:t xml:space="preserve">osten nach </w:t>
            </w:r>
            <w:r>
              <w:t xml:space="preserve">Anteil </w:t>
            </w:r>
            <w:r w:rsidRPr="006429AC">
              <w:t xml:space="preserve">Mietgegenstand </w:t>
            </w:r>
            <w:r>
              <w:t xml:space="preserve">(MG) </w:t>
            </w:r>
            <w:r w:rsidRPr="006429AC">
              <w:t xml:space="preserve">und </w:t>
            </w:r>
            <w:r>
              <w:t>Anteil nutzerspezifische Anlagen (</w:t>
            </w:r>
            <w:r w:rsidRPr="006429AC">
              <w:t>NuspA</w:t>
            </w:r>
            <w:r>
              <w:t>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DA7027" w:rsidRDefault="00EB3A4D" w:rsidP="00EB3A4D">
            <w:pPr>
              <w:pStyle w:val="StandardZeichenWer"/>
              <w:framePr w:wrap="around"/>
            </w:pPr>
            <w:r w:rsidRPr="00DA7027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392B23" w:rsidRDefault="00EB3A4D" w:rsidP="00EB3A4D">
            <w:pPr>
              <w:pStyle w:val="StandardMuster0"/>
            </w:pPr>
            <w:r>
              <w:t>Gesamt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316143" w:rsidRDefault="00EB3A4D" w:rsidP="00EB3A4D">
            <w:pPr>
              <w:pStyle w:val="StandardMuster0"/>
            </w:pPr>
            <w:r>
              <w:t>Gesamtbetrag der nach Jahresschreiben aufzuteilenden Mittel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 w:rsidRPr="00316143">
              <w:t xml:space="preserve">Mittelabfluss </w:t>
            </w:r>
            <w:r>
              <w:t>Prognose / Quartal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815036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 w:rsidRPr="00316143">
              <w:t>Angabe des voraussichtlichen Mittelabflusses</w:t>
            </w:r>
            <w:r>
              <w:t xml:space="preserve"> (Baukosten) für </w:t>
            </w:r>
            <w:r w:rsidRPr="005F00A1">
              <w:t>die jeweils nächsten vier Quartale zum Berichtszeitpunkt</w:t>
            </w:r>
            <w:r>
              <w:t xml:space="preserve">. </w:t>
            </w:r>
            <w:r w:rsidRPr="00F11FF1">
              <w:t>(</w:t>
            </w:r>
            <w:r>
              <w:sym w:font="Wingdings" w:char="F0CA"/>
            </w:r>
            <w:r w:rsidRPr="00F11FF1">
              <w:t>siehe Auswahlliste</w:t>
            </w:r>
            <w:r>
              <w:t>n – Q/J</w:t>
            </w:r>
            <w:r w:rsidRPr="00F11FF1">
              <w:t>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Pr="00316143" w:rsidRDefault="00EB3A4D" w:rsidP="00EB3A4D">
            <w:pPr>
              <w:pStyle w:val="StandardMuster0"/>
            </w:pPr>
            <w:r>
              <w:t>Ausgabenstand</w:t>
            </w:r>
            <w:r>
              <w:br/>
              <w:t>Gesamt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316143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 xml:space="preserve">Der jeweils zum Berichtstermin aktuelle Beauftragungs- und Ausgabenstand der </w:t>
            </w:r>
            <w:r w:rsidRPr="00063CA3">
              <w:rPr>
                <w:u w:val="single"/>
              </w:rPr>
              <w:t>Bau</w:t>
            </w:r>
            <w:r>
              <w:t xml:space="preserve">kosten (baufachlich genehmigte und haushaltsmäßig anerkannte </w:t>
            </w:r>
            <w:r w:rsidRPr="00903B41">
              <w:t>Bau</w:t>
            </w:r>
            <w:r>
              <w:t xml:space="preserve">kosten – ohne die gesperrten Haushaltsmittel). 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>
              <w:t>50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Festlegungen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316143" w:rsidRDefault="00EB3A4D" w:rsidP="00EB3A4D">
            <w:pPr>
              <w:pStyle w:val="StandardMuster0"/>
            </w:pPr>
            <w:r>
              <w:t>Summe der zum Berichtstermin erteilten Aufträge (wie vor)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>
              <w:t>51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Anordnungen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316143" w:rsidRDefault="00EB3A4D" w:rsidP="00EB3A4D">
            <w:pPr>
              <w:pStyle w:val="StandardMuster0"/>
            </w:pPr>
            <w:r>
              <w:t xml:space="preserve">Summe der zum Berichtstermin geleisteten Zahlungen </w:t>
            </w:r>
            <w:r w:rsidRPr="00491789">
              <w:t>(wie vor)</w:t>
            </w:r>
            <w:r>
              <w:t xml:space="preserve"> 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>
              <w:t>52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Offene Festlegungen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>Summe der gebundenen Mittel (ausgeschriebene noch nicht beauftragte Leitungen)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>
              <w:t>53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Nicht gebundene Mittel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Pr="00316143" w:rsidRDefault="00EB3A4D" w:rsidP="00EB3A4D">
            <w:pPr>
              <w:pStyle w:val="StandardMuster0"/>
              <w:rPr>
                <w:rFonts w:cs="Times New Roman"/>
                <w:sz w:val="20"/>
              </w:rPr>
            </w:pPr>
            <w:r>
              <w:t>Summe der nicht gebundenen Mittel</w:t>
            </w:r>
          </w:p>
        </w:tc>
      </w:tr>
      <w:tr w:rsidR="00EB3A4D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EB3A4D" w:rsidRPr="001673A0" w:rsidRDefault="00EB3A4D" w:rsidP="00EB3A4D">
            <w:pPr>
              <w:pStyle w:val="StandardMuster0"/>
              <w:rPr>
                <w:b/>
              </w:rPr>
            </w:pPr>
            <w:r>
              <w:t>54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EB3A4D" w:rsidRPr="00E81504" w:rsidRDefault="00EB3A4D" w:rsidP="00EB3A4D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EB3A4D" w:rsidRDefault="00EB3A4D" w:rsidP="00EB3A4D">
            <w:pPr>
              <w:pStyle w:val="StandardMuster0"/>
            </w:pPr>
            <w:r>
              <w:t>Stand der Abrechnung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EB3A4D" w:rsidRDefault="00EB3A4D" w:rsidP="00EB3A4D">
            <w:pPr>
              <w:pStyle w:val="StandardMuster0"/>
            </w:pPr>
            <w:r>
              <w:t>Summe der Schlussrechnungen in Prozent bezogen auf die Summe der Festlegungen</w:t>
            </w:r>
          </w:p>
        </w:tc>
      </w:tr>
    </w:tbl>
    <w:p w:rsidR="00BF1650" w:rsidRDefault="00BF1650" w:rsidP="00B94826">
      <w:pPr>
        <w:pStyle w:val="StandardMuster0"/>
      </w:pPr>
    </w:p>
    <w:p w:rsidR="00280C50" w:rsidRDefault="0046497C" w:rsidP="00B86E27">
      <w:pPr>
        <w:pStyle w:val="StandardMuster2"/>
      </w:pPr>
      <w:r w:rsidRPr="0046497C">
        <w:t>2.2 Erläuterung</w:t>
      </w:r>
      <w:r w:rsidR="00095434">
        <w:t>en</w:t>
      </w:r>
      <w:r w:rsidRPr="0046497C">
        <w:t xml:space="preserve"> zu den Feldern des Musters </w:t>
      </w:r>
      <w:r w:rsidR="00927947">
        <w:t>M</w:t>
      </w:r>
      <w:r w:rsidR="00630064">
        <w:t>15</w:t>
      </w:r>
      <w:r w:rsidR="00280C50" w:rsidRPr="00280C50">
        <w:t>/</w:t>
      </w:r>
      <w:r w:rsidR="007064A0">
        <w:t>2</w:t>
      </w:r>
      <w:r w:rsidR="00280C50" w:rsidRPr="00280C50">
        <w:t xml:space="preserve"> </w:t>
      </w:r>
      <w:r w:rsidR="00686029">
        <w:t>–</w:t>
      </w:r>
      <w:r w:rsidR="00280C50" w:rsidRPr="00280C50">
        <w:t xml:space="preserve"> </w:t>
      </w:r>
      <w:r w:rsidR="00630064" w:rsidRPr="00630064">
        <w:t>Anlage zum Muster 15/1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630064" w:rsidRPr="00B94826" w:rsidTr="007C279D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630064" w:rsidRPr="00B94826" w:rsidRDefault="00630064" w:rsidP="007C279D">
            <w:pPr>
              <w:pStyle w:val="StandardMuster0"/>
            </w:pPr>
            <w:proofErr w:type="spellStart"/>
            <w:r>
              <w:t>Nr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630064" w:rsidRPr="00B94826" w:rsidRDefault="00630064" w:rsidP="007C279D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630064" w:rsidRPr="00B94826" w:rsidRDefault="00630064" w:rsidP="007C279D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630064" w:rsidRPr="00B94826" w:rsidRDefault="00630064" w:rsidP="007C279D">
            <w:pPr>
              <w:pStyle w:val="StandardMuster0"/>
            </w:pPr>
            <w:r w:rsidRPr="00B94826">
              <w:t>Hinweis</w:t>
            </w:r>
          </w:p>
        </w:tc>
      </w:tr>
      <w:tr w:rsidR="00630064" w:rsidRPr="0046497C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30064" w:rsidRPr="001673A0" w:rsidRDefault="00630064" w:rsidP="00630064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630064" w:rsidRPr="00630064" w:rsidRDefault="00630064" w:rsidP="00630064">
            <w:pPr>
              <w:pStyle w:val="StandardZeichenWer"/>
              <w:framePr w:wrap="around"/>
            </w:pPr>
            <w:r w:rsidRPr="00630064">
              <w:t>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630064" w:rsidRPr="000F7F91" w:rsidRDefault="00630064" w:rsidP="00630064">
            <w:pPr>
              <w:pStyle w:val="StandardMuster0"/>
            </w:pPr>
            <w:r>
              <w:t>Be</w:t>
            </w:r>
            <w:r w:rsidRPr="000F7F91">
              <w:t>merkungen zu Allgemein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630064" w:rsidRPr="000F7F91" w:rsidRDefault="00630064" w:rsidP="00630064">
            <w:pPr>
              <w:pStyle w:val="StandardMuster0"/>
            </w:pPr>
            <w:r>
              <w:t xml:space="preserve">z.B. </w:t>
            </w:r>
            <w:r w:rsidRPr="009349B0">
              <w:t xml:space="preserve">Kurzbeschreibung der </w:t>
            </w:r>
            <w:r>
              <w:t>Baum</w:t>
            </w:r>
            <w:r w:rsidRPr="009349B0">
              <w:t>aßnahme</w:t>
            </w:r>
            <w:r w:rsidRPr="000F7F91" w:rsidDel="003742DD">
              <w:t xml:space="preserve"> </w:t>
            </w:r>
          </w:p>
        </w:tc>
      </w:tr>
      <w:tr w:rsidR="00630064" w:rsidRPr="0046497C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30064" w:rsidRPr="001673A0" w:rsidRDefault="00630064" w:rsidP="00630064">
            <w:pPr>
              <w:pStyle w:val="StandardMuster0"/>
              <w:rPr>
                <w:b/>
              </w:rPr>
            </w:pPr>
            <w:r w:rsidRPr="001673A0">
              <w:lastRenderedPageBreak/>
              <w:t>5</w:t>
            </w:r>
            <w: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630064" w:rsidRPr="00630064" w:rsidRDefault="00630064" w:rsidP="00630064">
            <w:pPr>
              <w:pStyle w:val="StandardZeichenWer"/>
              <w:framePr w:wrap="around"/>
            </w:pPr>
            <w:r w:rsidRPr="00630064">
              <w:t>#+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630064" w:rsidRPr="009349B0" w:rsidRDefault="00630064" w:rsidP="00630064">
            <w:pPr>
              <w:pStyle w:val="StandardMuster0"/>
            </w:pPr>
            <w:r>
              <w:t>Be</w:t>
            </w:r>
            <w:r w:rsidRPr="001B48D0">
              <w:t>merkungen zu</w:t>
            </w:r>
            <w:r>
              <w:t>r</w:t>
            </w:r>
            <w:r w:rsidRPr="001B48D0">
              <w:t xml:space="preserve"> </w:t>
            </w:r>
            <w:r>
              <w:t>Planung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630064" w:rsidRPr="009349B0" w:rsidRDefault="00630064" w:rsidP="00630064">
            <w:pPr>
              <w:pStyle w:val="StandardMuster0"/>
            </w:pPr>
            <w:r>
              <w:t xml:space="preserve">z.B. </w:t>
            </w:r>
            <w:r w:rsidRPr="001B48D0">
              <w:t xml:space="preserve">Zeitpunkt der Durchführung </w:t>
            </w:r>
            <w:r>
              <w:t>eines</w:t>
            </w:r>
            <w:r w:rsidRPr="001B48D0">
              <w:t xml:space="preserve"> </w:t>
            </w:r>
            <w:r>
              <w:t>Planungsw</w:t>
            </w:r>
            <w:r w:rsidRPr="001B48D0">
              <w:t xml:space="preserve">ettbewerbs </w:t>
            </w:r>
            <w:r>
              <w:t>(vor der Qualifizierung zur ES-Bau oder vor Aufstellung der EW-Bau), Aufgabenfelder, Wettbewerbsverfahren.</w:t>
            </w:r>
          </w:p>
        </w:tc>
      </w:tr>
      <w:tr w:rsidR="00630064" w:rsidRPr="0046497C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30064" w:rsidRPr="001673A0" w:rsidRDefault="00630064" w:rsidP="00630064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630064" w:rsidRPr="00630064" w:rsidRDefault="00630064" w:rsidP="00630064">
            <w:pPr>
              <w:pStyle w:val="StandardZeichenWer"/>
              <w:framePr w:wrap="around"/>
            </w:pPr>
            <w:r w:rsidRPr="00630064">
              <w:t>#+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630064" w:rsidRPr="00063CA3" w:rsidRDefault="00630064" w:rsidP="00630064">
            <w:pPr>
              <w:pStyle w:val="StandardMuster0"/>
            </w:pPr>
            <w:r>
              <w:t>Be</w:t>
            </w:r>
            <w:r w:rsidRPr="001B48D0">
              <w:t xml:space="preserve">merkungen zu </w:t>
            </w:r>
            <w:r>
              <w:t>Terminen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630064" w:rsidRPr="00815036" w:rsidRDefault="00630064" w:rsidP="00630064">
            <w:pPr>
              <w:pStyle w:val="StandardMuster0"/>
              <w:rPr>
                <w:rFonts w:cs="Times New Roman"/>
                <w:sz w:val="20"/>
              </w:rPr>
            </w:pPr>
            <w:r>
              <w:t xml:space="preserve">Bewertung des aktuellen Terminstandes und Einschätzung des Termin-Risikos nach den genannten Kriterien </w:t>
            </w:r>
          </w:p>
        </w:tc>
      </w:tr>
      <w:tr w:rsidR="00630064" w:rsidRPr="0046497C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30064" w:rsidRPr="001673A0" w:rsidRDefault="00630064" w:rsidP="00630064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630064" w:rsidRPr="00630064" w:rsidRDefault="00630064" w:rsidP="00630064">
            <w:pPr>
              <w:pStyle w:val="StandardZeichenWer"/>
              <w:framePr w:wrap="around"/>
            </w:pPr>
            <w:r w:rsidRPr="00630064">
              <w:t>#+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630064" w:rsidRPr="00063CA3" w:rsidRDefault="00630064" w:rsidP="00630064">
            <w:pPr>
              <w:pStyle w:val="StandardMuster0"/>
            </w:pPr>
            <w:r>
              <w:t>Be</w:t>
            </w:r>
            <w:r w:rsidRPr="001B48D0">
              <w:t xml:space="preserve">merkungen zu </w:t>
            </w:r>
            <w:r>
              <w:t>Kosten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630064" w:rsidRPr="00FE1274" w:rsidRDefault="00630064" w:rsidP="00630064">
            <w:pPr>
              <w:pStyle w:val="StandardMuster0"/>
            </w:pPr>
            <w:r>
              <w:t xml:space="preserve">Bewertung des aktuellen Kostenstandes und Einschätzung des Kosten-Risikos nach den genannten Kriterien. </w:t>
            </w:r>
            <w:r>
              <w:br/>
              <w:t xml:space="preserve">Gründe für  erwartete Kostensteigerungen oder -minderungen. </w:t>
            </w:r>
          </w:p>
        </w:tc>
      </w:tr>
      <w:tr w:rsidR="00630064" w:rsidRPr="0046497C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630064" w:rsidRPr="001673A0" w:rsidRDefault="00630064" w:rsidP="00630064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630064" w:rsidRPr="00630064" w:rsidRDefault="00630064" w:rsidP="00630064">
            <w:pPr>
              <w:pStyle w:val="StandardZeichenWer"/>
              <w:framePr w:wrap="around"/>
            </w:pPr>
            <w:r w:rsidRPr="0063006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630064" w:rsidRPr="00063CA3" w:rsidRDefault="00630064" w:rsidP="00630064">
            <w:pPr>
              <w:pStyle w:val="StandardMuster0"/>
            </w:pPr>
            <w:r>
              <w:t>Be</w:t>
            </w:r>
            <w:r w:rsidRPr="001B48D0">
              <w:t>merkungen zu</w:t>
            </w:r>
            <w:r>
              <w:t>r</w:t>
            </w:r>
            <w:r w:rsidRPr="001B48D0">
              <w:t xml:space="preserve"> </w:t>
            </w:r>
            <w:r>
              <w:t>Finanziellen Lage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630064" w:rsidRDefault="00630064" w:rsidP="00630064">
            <w:pPr>
              <w:pStyle w:val="StandardMuster0"/>
              <w:rPr>
                <w:rFonts w:cs="Times New Roman"/>
                <w:sz w:val="20"/>
              </w:rPr>
            </w:pPr>
            <w:r>
              <w:t>z.B. Gründe für unplanmäßige Mittelabflüsse</w:t>
            </w:r>
          </w:p>
        </w:tc>
      </w:tr>
    </w:tbl>
    <w:p w:rsidR="0046497C" w:rsidRDefault="0046497C" w:rsidP="00B94826">
      <w:pPr>
        <w:pStyle w:val="StandardMuster0"/>
      </w:pPr>
    </w:p>
    <w:sectPr w:rsidR="0046497C" w:rsidSect="002D3B7E">
      <w:headerReference w:type="default" r:id="rId10"/>
      <w:footerReference w:type="default" r:id="rId11"/>
      <w:pgSz w:w="11906" w:h="16838" w:code="9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A4D" w:rsidRDefault="00EB3A4D" w:rsidP="0036023C">
      <w:pPr>
        <w:spacing w:after="0" w:line="240" w:lineRule="auto"/>
      </w:pPr>
      <w:r>
        <w:separator/>
      </w:r>
    </w:p>
  </w:endnote>
  <w:endnote w:type="continuationSeparator" w:id="0">
    <w:p w:rsidR="00EB3A4D" w:rsidRDefault="00EB3A4D" w:rsidP="0036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panose1 w:val="02060603050605020204"/>
    <w:charset w:val="00"/>
    <w:family w:val="roman"/>
    <w:pitch w:val="variable"/>
    <w:sig w:usb0="E40002FF" w:usb1="5200F9FB" w:usb2="0A04002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5"/>
    </w:tblGrid>
    <w:tr w:rsidR="00EB3A4D" w:rsidRPr="00854582" w:rsidTr="00280C50">
      <w:tc>
        <w:tcPr>
          <w:tcW w:w="4605" w:type="dxa"/>
        </w:tcPr>
        <w:p w:rsidR="00EB3A4D" w:rsidRPr="00854582" w:rsidRDefault="00EB3A4D" w:rsidP="002A4881">
          <w:pPr>
            <w:pStyle w:val="FuzeileMusterLinks"/>
          </w:pPr>
          <w:r w:rsidRPr="00B94826">
            <w:t xml:space="preserve">Eingeführt mit Erlass BMUB vom </w:t>
          </w:r>
          <w:r w:rsidR="002A4881">
            <w:t>30</w:t>
          </w:r>
          <w:r w:rsidRPr="00B94826">
            <w:t xml:space="preserve">. </w:t>
          </w:r>
          <w:r w:rsidR="002D66F0">
            <w:t>März</w:t>
          </w:r>
          <w:r w:rsidRPr="00B94826">
            <w:t xml:space="preserve"> 201</w:t>
          </w:r>
          <w:r w:rsidR="001A63FB">
            <w:t>6</w:t>
          </w:r>
          <w:r w:rsidR="005E7CDF">
            <w:t xml:space="preserve"> (01)</w:t>
          </w:r>
          <w:r w:rsidRPr="00B94826">
            <w:t xml:space="preserve"> - B I 1 - 81</w:t>
          </w:r>
          <w:r w:rsidR="001A63FB">
            <w:t>0</w:t>
          </w:r>
          <w:r w:rsidRPr="00B94826">
            <w:t>11.1/0</w:t>
          </w:r>
        </w:p>
      </w:tc>
      <w:tc>
        <w:tcPr>
          <w:tcW w:w="4605" w:type="dxa"/>
        </w:tcPr>
        <w:p w:rsidR="00EB3A4D" w:rsidRPr="00854582" w:rsidRDefault="00EB3A4D" w:rsidP="00756416">
          <w:pPr>
            <w:pStyle w:val="FuzeileMusterRechts"/>
          </w:pPr>
          <w:r w:rsidRPr="00854582">
            <w:t xml:space="preserve">   </w:t>
          </w:r>
          <w:r w:rsidR="00756416">
            <w:t>M15</w:t>
          </w:r>
          <w:r w:rsidRPr="00854582">
            <w:t xml:space="preserve">  </w:t>
          </w:r>
          <w:r w:rsidRPr="00854582">
            <w:fldChar w:fldCharType="begin"/>
          </w:r>
          <w:r w:rsidRPr="00854582">
            <w:instrText>PAGE  \* Arabic  \* MERGEFORMAT</w:instrText>
          </w:r>
          <w:r w:rsidRPr="00854582">
            <w:fldChar w:fldCharType="separate"/>
          </w:r>
          <w:r w:rsidR="002A2B09">
            <w:rPr>
              <w:noProof/>
            </w:rPr>
            <w:t>1</w:t>
          </w:r>
          <w:r w:rsidRPr="00854582">
            <w:fldChar w:fldCharType="end"/>
          </w:r>
          <w:r w:rsidRPr="00854582">
            <w:t>/</w:t>
          </w:r>
          <w:r w:rsidR="002A2B09">
            <w:fldChar w:fldCharType="begin"/>
          </w:r>
          <w:r w:rsidR="002A2B09">
            <w:instrText>NUMPAGES  \* Arabic  \* MERGEFORMAT</w:instrText>
          </w:r>
          <w:r w:rsidR="002A2B09">
            <w:fldChar w:fldCharType="separate"/>
          </w:r>
          <w:r w:rsidR="002A2B09">
            <w:rPr>
              <w:noProof/>
            </w:rPr>
            <w:t>4</w:t>
          </w:r>
          <w:r w:rsidR="002A2B09">
            <w:rPr>
              <w:noProof/>
            </w:rPr>
            <w:fldChar w:fldCharType="end"/>
          </w:r>
        </w:p>
      </w:tc>
    </w:tr>
  </w:tbl>
  <w:p w:rsidR="00EB3A4D" w:rsidRPr="00854582" w:rsidRDefault="00EB3A4D" w:rsidP="00854582">
    <w:pPr>
      <w:pStyle w:val="FuzeileMusterunterha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5"/>
    </w:tblGrid>
    <w:tr w:rsidR="00EB3A4D" w:rsidRPr="00854582" w:rsidTr="00280C50">
      <w:tc>
        <w:tcPr>
          <w:tcW w:w="4605" w:type="dxa"/>
        </w:tcPr>
        <w:p w:rsidR="00EB3A4D" w:rsidRPr="00854582" w:rsidRDefault="00EB3A4D" w:rsidP="002A4881">
          <w:pPr>
            <w:pStyle w:val="FuzeileMusterLinks"/>
          </w:pPr>
          <w:r w:rsidRPr="00B94826">
            <w:t xml:space="preserve">Eingeführt mit Erlass BMUB vom </w:t>
          </w:r>
          <w:r w:rsidR="002A4881">
            <w:t>30</w:t>
          </w:r>
          <w:r w:rsidRPr="00B94826">
            <w:t xml:space="preserve">. </w:t>
          </w:r>
          <w:r w:rsidR="002D66F0">
            <w:t>März</w:t>
          </w:r>
          <w:r w:rsidRPr="00B94826">
            <w:t xml:space="preserve"> 201</w:t>
          </w:r>
          <w:r w:rsidR="00756416">
            <w:t>6</w:t>
          </w:r>
          <w:r w:rsidR="004563B8">
            <w:t xml:space="preserve"> (01)</w:t>
          </w:r>
          <w:r w:rsidRPr="00B94826">
            <w:t xml:space="preserve"> - B I 1 - 81</w:t>
          </w:r>
          <w:r w:rsidR="00756416">
            <w:t>0</w:t>
          </w:r>
          <w:r w:rsidRPr="00B94826">
            <w:t>11.1/0</w:t>
          </w:r>
        </w:p>
      </w:tc>
      <w:tc>
        <w:tcPr>
          <w:tcW w:w="4605" w:type="dxa"/>
        </w:tcPr>
        <w:p w:rsidR="00EB3A4D" w:rsidRPr="00854582" w:rsidRDefault="00EB3A4D" w:rsidP="00756416">
          <w:pPr>
            <w:pStyle w:val="FuzeileMusterRechts"/>
          </w:pPr>
          <w:r w:rsidRPr="00854582">
            <w:t xml:space="preserve">   </w:t>
          </w:r>
          <w:r w:rsidR="00756416">
            <w:t>M15</w:t>
          </w:r>
          <w:r w:rsidRPr="00854582">
            <w:t xml:space="preserve">  </w:t>
          </w:r>
          <w:r w:rsidRPr="00854582">
            <w:fldChar w:fldCharType="begin"/>
          </w:r>
          <w:r w:rsidRPr="00854582">
            <w:instrText>PAGE  \* Arabic  \* MERGEFORMAT</w:instrText>
          </w:r>
          <w:r w:rsidRPr="00854582">
            <w:fldChar w:fldCharType="separate"/>
          </w:r>
          <w:r w:rsidR="002A2B09">
            <w:rPr>
              <w:noProof/>
            </w:rPr>
            <w:t>4</w:t>
          </w:r>
          <w:r w:rsidRPr="00854582">
            <w:fldChar w:fldCharType="end"/>
          </w:r>
          <w:r w:rsidRPr="00854582">
            <w:t>/</w:t>
          </w:r>
          <w:r w:rsidR="002A2B09">
            <w:fldChar w:fldCharType="begin"/>
          </w:r>
          <w:r w:rsidR="002A2B09">
            <w:instrText>NUMPAGES  \* Arabic  \* MERGEFORMAT</w:instrText>
          </w:r>
          <w:r w:rsidR="002A2B09">
            <w:fldChar w:fldCharType="separate"/>
          </w:r>
          <w:r w:rsidR="002A2B09">
            <w:rPr>
              <w:noProof/>
            </w:rPr>
            <w:t>4</w:t>
          </w:r>
          <w:r w:rsidR="002A2B09">
            <w:rPr>
              <w:noProof/>
            </w:rPr>
            <w:fldChar w:fldCharType="end"/>
          </w:r>
        </w:p>
      </w:tc>
    </w:tr>
  </w:tbl>
  <w:p w:rsidR="00EB3A4D" w:rsidRPr="00854582" w:rsidRDefault="00EB3A4D" w:rsidP="00854582">
    <w:pPr>
      <w:pStyle w:val="FuzeileMusterunterha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A4D" w:rsidRDefault="00EB3A4D" w:rsidP="0036023C">
      <w:pPr>
        <w:spacing w:after="0" w:line="240" w:lineRule="auto"/>
      </w:pPr>
      <w:r>
        <w:separator/>
      </w:r>
    </w:p>
  </w:footnote>
  <w:footnote w:type="continuationSeparator" w:id="0">
    <w:p w:rsidR="00EB3A4D" w:rsidRDefault="00EB3A4D" w:rsidP="0036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37"/>
      <w:gridCol w:w="3573"/>
    </w:tblGrid>
    <w:tr w:rsidR="00EB3A4D" w:rsidTr="00B94826">
      <w:tc>
        <w:tcPr>
          <w:tcW w:w="5637" w:type="dxa"/>
        </w:tcPr>
        <w:p w:rsidR="00EB3A4D" w:rsidRDefault="00EB3A4D" w:rsidP="00756416">
          <w:pPr>
            <w:pStyle w:val="KopfStandardLinks"/>
          </w:pPr>
          <w:r w:rsidRPr="00280C50">
            <w:t xml:space="preserve">Hinweise zum Muster </w:t>
          </w:r>
          <w:r>
            <w:t>15</w:t>
          </w:r>
        </w:p>
      </w:tc>
      <w:tc>
        <w:tcPr>
          <w:tcW w:w="3573" w:type="dxa"/>
        </w:tcPr>
        <w:p w:rsidR="00EB3A4D" w:rsidRDefault="00EB3A4D" w:rsidP="00756416">
          <w:pPr>
            <w:pStyle w:val="KopfStandardRechts"/>
          </w:pPr>
          <w:r w:rsidRPr="00B94826">
            <w:t xml:space="preserve">Einheitliche Muster, </w:t>
          </w:r>
          <w:r w:rsidR="00756416">
            <w:t>M</w:t>
          </w:r>
          <w:r>
            <w:t>15</w:t>
          </w:r>
          <w:r w:rsidRPr="00B94826">
            <w:t>/0</w:t>
          </w:r>
        </w:p>
      </w:tc>
    </w:tr>
  </w:tbl>
  <w:p w:rsidR="00EB3A4D" w:rsidRDefault="00EB3A4D" w:rsidP="00854582">
    <w:pPr>
      <w:pStyle w:val="KopfStandardRech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37"/>
      <w:gridCol w:w="3573"/>
    </w:tblGrid>
    <w:tr w:rsidR="00EB3A4D" w:rsidTr="00B94826">
      <w:tc>
        <w:tcPr>
          <w:tcW w:w="5637" w:type="dxa"/>
        </w:tcPr>
        <w:p w:rsidR="00EB3A4D" w:rsidRDefault="00EB3A4D" w:rsidP="00756416">
          <w:pPr>
            <w:pStyle w:val="KopfStandardLinks"/>
          </w:pPr>
          <w:r w:rsidRPr="00280C50">
            <w:t xml:space="preserve">Hinweise zum Muster </w:t>
          </w:r>
          <w:r>
            <w:t>15</w:t>
          </w:r>
        </w:p>
      </w:tc>
      <w:tc>
        <w:tcPr>
          <w:tcW w:w="3573" w:type="dxa"/>
        </w:tcPr>
        <w:p w:rsidR="00EB3A4D" w:rsidRDefault="00EB3A4D" w:rsidP="00756416">
          <w:pPr>
            <w:pStyle w:val="KopfStandardRechts"/>
          </w:pPr>
          <w:r w:rsidRPr="00B94826">
            <w:t xml:space="preserve">Einheitliche Muster, </w:t>
          </w:r>
          <w:r w:rsidR="00756416">
            <w:t>M</w:t>
          </w:r>
          <w:r>
            <w:t>15</w:t>
          </w:r>
          <w:r w:rsidRPr="00B94826">
            <w:t>/0</w:t>
          </w:r>
        </w:p>
      </w:tc>
    </w:tr>
  </w:tbl>
  <w:p w:rsidR="00EB3A4D" w:rsidRDefault="00EB3A4D" w:rsidP="00854582">
    <w:pPr>
      <w:pStyle w:val="KopfStandardRech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readOnly" w:enforcement="1" w:cryptProviderType="rsaFull" w:cryptAlgorithmClass="hash" w:cryptAlgorithmType="typeAny" w:cryptAlgorithmSid="4" w:cryptSpinCount="100000" w:hash="1iVK6fWgzzGbjnoXmmHupTKcUZ4=" w:salt="Gw+MK+NFyDg9/M1KnVrHHg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26"/>
    <w:rsid w:val="00091D2E"/>
    <w:rsid w:val="00095434"/>
    <w:rsid w:val="000A4F3B"/>
    <w:rsid w:val="000B5924"/>
    <w:rsid w:val="000D0277"/>
    <w:rsid w:val="0010542E"/>
    <w:rsid w:val="00115FCC"/>
    <w:rsid w:val="001A63FB"/>
    <w:rsid w:val="001F2E12"/>
    <w:rsid w:val="00280C50"/>
    <w:rsid w:val="002A2B09"/>
    <w:rsid w:val="002A4881"/>
    <w:rsid w:val="002D3B7E"/>
    <w:rsid w:val="002D66F0"/>
    <w:rsid w:val="002F3487"/>
    <w:rsid w:val="002F4EBA"/>
    <w:rsid w:val="0034475B"/>
    <w:rsid w:val="0036023C"/>
    <w:rsid w:val="00424FBD"/>
    <w:rsid w:val="004315BD"/>
    <w:rsid w:val="004563B8"/>
    <w:rsid w:val="0046497C"/>
    <w:rsid w:val="0049239C"/>
    <w:rsid w:val="004D1A7E"/>
    <w:rsid w:val="004F382C"/>
    <w:rsid w:val="00513397"/>
    <w:rsid w:val="005E34C1"/>
    <w:rsid w:val="005E7CDF"/>
    <w:rsid w:val="00630064"/>
    <w:rsid w:val="00686029"/>
    <w:rsid w:val="007064A0"/>
    <w:rsid w:val="00756416"/>
    <w:rsid w:val="00793EBC"/>
    <w:rsid w:val="00854582"/>
    <w:rsid w:val="008560C3"/>
    <w:rsid w:val="00927947"/>
    <w:rsid w:val="00963DA9"/>
    <w:rsid w:val="00B21248"/>
    <w:rsid w:val="00B256AE"/>
    <w:rsid w:val="00B44478"/>
    <w:rsid w:val="00B51667"/>
    <w:rsid w:val="00B86E27"/>
    <w:rsid w:val="00B94826"/>
    <w:rsid w:val="00BE2D93"/>
    <w:rsid w:val="00BF1650"/>
    <w:rsid w:val="00C4282B"/>
    <w:rsid w:val="00C97C9B"/>
    <w:rsid w:val="00D3149D"/>
    <w:rsid w:val="00DF556E"/>
    <w:rsid w:val="00E1557B"/>
    <w:rsid w:val="00EB3A4D"/>
    <w:rsid w:val="00F4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semiHidden="0" w:unhideWhenUsed="0"/>
    <w:lsdException w:name="caption" w:uiPriority="35" w:qFormat="1"/>
    <w:lsdException w:name="footnote reference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854582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424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B25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Muster">
    <w:name w:val="Standard Muster Ü"/>
    <w:basedOn w:val="berschrift1"/>
    <w:qFormat/>
    <w:rsid w:val="00115FCC"/>
    <w:pPr>
      <w:spacing w:before="240" w:after="240" w:line="240" w:lineRule="auto"/>
      <w:ind w:left="851" w:hanging="851"/>
    </w:pPr>
    <w:rPr>
      <w:rFonts w:ascii="Arial" w:hAnsi="Arial"/>
      <w:bCs w:val="0"/>
      <w:color w:val="auto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B2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MusterZeichen">
    <w:name w:val="Standard Muster Zeichen"/>
    <w:basedOn w:val="Standard"/>
    <w:rsid w:val="00B44478"/>
    <w:pPr>
      <w:spacing w:after="0" w:line="240" w:lineRule="auto"/>
    </w:pPr>
    <w:rPr>
      <w:rFonts w:ascii="DejaVu Serif" w:eastAsia="Times New Roman" w:hAnsi="DejaVu Serif" w:cs="Arial"/>
      <w:sz w:val="20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MusterEinzug">
    <w:name w:val="Standard Muster Einzug"/>
    <w:basedOn w:val="StandardMuster0"/>
    <w:qFormat/>
    <w:rsid w:val="00B44478"/>
    <w:pPr>
      <w:tabs>
        <w:tab w:val="center" w:pos="4536"/>
        <w:tab w:val="right" w:pos="9072"/>
      </w:tabs>
      <w:ind w:left="454"/>
    </w:pPr>
  </w:style>
  <w:style w:type="paragraph" w:customStyle="1" w:styleId="StandardMusterAusgeblendet">
    <w:name w:val="Standard Muster Ausgeblendet"/>
    <w:basedOn w:val="StandardMuster0"/>
    <w:qFormat/>
    <w:rsid w:val="00B44478"/>
    <w:pPr>
      <w:tabs>
        <w:tab w:val="center" w:pos="4536"/>
        <w:tab w:val="right" w:pos="9072"/>
      </w:tabs>
    </w:pPr>
    <w:rPr>
      <w:vanish/>
      <w:color w:val="0000FF"/>
    </w:rPr>
  </w:style>
  <w:style w:type="paragraph" w:customStyle="1" w:styleId="FunotentextMuster">
    <w:name w:val="Fußnotentext Muster"/>
    <w:basedOn w:val="Funotentext"/>
    <w:qFormat/>
    <w:rsid w:val="00B44478"/>
    <w:pPr>
      <w:ind w:left="125" w:hanging="125"/>
    </w:pPr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B444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4582"/>
    <w:rPr>
      <w:sz w:val="20"/>
      <w:szCs w:val="20"/>
    </w:rPr>
  </w:style>
  <w:style w:type="paragraph" w:customStyle="1" w:styleId="FunotenzeichenMuster">
    <w:name w:val="Fußnotenzeichen Muster"/>
    <w:basedOn w:val="Funotentext"/>
    <w:qFormat/>
    <w:rsid w:val="00B44478"/>
    <w:rPr>
      <w:rFonts w:ascii="Arial" w:hAnsi="Arial"/>
      <w:sz w:val="16"/>
      <w:vertAlign w:val="superscript"/>
    </w:rPr>
  </w:style>
  <w:style w:type="paragraph" w:customStyle="1" w:styleId="FuzeileMusterLinks">
    <w:name w:val="Fußzeile Muster Links"/>
    <w:basedOn w:val="Standard"/>
    <w:qFormat/>
    <w:rsid w:val="00793EBC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sz w:val="16"/>
    </w:rPr>
  </w:style>
  <w:style w:type="paragraph" w:customStyle="1" w:styleId="FuzeileMusterRechts">
    <w:name w:val="Fußzeile Muster Rechts"/>
    <w:basedOn w:val="Fuzeile"/>
    <w:qFormat/>
    <w:rsid w:val="00B44478"/>
    <w:pPr>
      <w:jc w:val="right"/>
    </w:pPr>
    <w:rPr>
      <w:rFonts w:ascii="Arial" w:hAnsi="Arial"/>
      <w:b/>
      <w:sz w:val="16"/>
    </w:rPr>
  </w:style>
  <w:style w:type="paragraph" w:styleId="Fuzeile">
    <w:name w:val="footer"/>
    <w:basedOn w:val="Standard"/>
    <w:link w:val="Fu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4582"/>
  </w:style>
  <w:style w:type="paragraph" w:customStyle="1" w:styleId="FuzeileMusterunterhalb">
    <w:name w:val="Fußzeile Muster unterhalb"/>
    <w:basedOn w:val="FuzeileMusterLinks"/>
    <w:qFormat/>
    <w:rsid w:val="00B44478"/>
    <w:rPr>
      <w:rFonts w:ascii="Arial" w:hAnsi="Arial"/>
      <w:sz w:val="4"/>
    </w:rPr>
  </w:style>
  <w:style w:type="paragraph" w:customStyle="1" w:styleId="KopfStandardLinks">
    <w:name w:val="Kopf Standard Links"/>
    <w:basedOn w:val="Kopfzeile"/>
    <w:qFormat/>
    <w:rsid w:val="00B44478"/>
    <w:rPr>
      <w:rFonts w:ascii="Arial" w:hAnsi="Arial"/>
      <w:sz w:val="16"/>
    </w:rPr>
  </w:style>
  <w:style w:type="paragraph" w:styleId="Kopfzeile">
    <w:name w:val="header"/>
    <w:basedOn w:val="Standard"/>
    <w:link w:val="Kopf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4582"/>
  </w:style>
  <w:style w:type="paragraph" w:customStyle="1" w:styleId="KopfStandardRechts">
    <w:name w:val="Kopf Standard Rechts"/>
    <w:basedOn w:val="Kopfzeile"/>
    <w:qFormat/>
    <w:rsid w:val="00B44478"/>
    <w:pPr>
      <w:jc w:val="right"/>
    </w:pPr>
    <w:rPr>
      <w:rFonts w:ascii="Arial" w:hAnsi="Arial"/>
      <w:sz w:val="16"/>
    </w:rPr>
  </w:style>
  <w:style w:type="paragraph" w:customStyle="1" w:styleId="StandardMuster0">
    <w:name w:val="Standard Muster"/>
    <w:basedOn w:val="Standard"/>
    <w:qFormat/>
    <w:rsid w:val="00C4282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StandardMuster2">
    <w:name w:val="Standard Muster Ü2"/>
    <w:basedOn w:val="StandardMuster"/>
    <w:qFormat/>
    <w:rsid w:val="00963DA9"/>
    <w:pPr>
      <w:spacing w:after="120"/>
      <w:ind w:left="0" w:firstLine="0"/>
      <w:outlineLvl w:val="1"/>
    </w:pPr>
    <w:rPr>
      <w:sz w:val="20"/>
    </w:rPr>
  </w:style>
  <w:style w:type="table" w:styleId="Tabellenraster">
    <w:name w:val="Table Grid"/>
    <w:basedOn w:val="NormaleTabelle"/>
    <w:uiPriority w:val="59"/>
    <w:rsid w:val="0036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85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Musterhoch">
    <w:name w:val="Standard Muster hoch"/>
    <w:basedOn w:val="StandardMuster0"/>
    <w:qFormat/>
    <w:rsid w:val="00C4282B"/>
    <w:rPr>
      <w:vertAlign w:val="superscript"/>
    </w:rPr>
  </w:style>
  <w:style w:type="paragraph" w:customStyle="1" w:styleId="StandardMusterhochrechts">
    <w:name w:val="Standard Muster hoch rechts"/>
    <w:basedOn w:val="StandardMusterhoch"/>
    <w:qFormat/>
    <w:rsid w:val="00C4282B"/>
    <w:pPr>
      <w:jc w:val="right"/>
    </w:pPr>
  </w:style>
  <w:style w:type="paragraph" w:customStyle="1" w:styleId="StandardMuster3">
    <w:name w:val="Standard Muster Ü3"/>
    <w:basedOn w:val="StandardMuster2"/>
    <w:qFormat/>
    <w:rsid w:val="00963DA9"/>
    <w:pPr>
      <w:ind w:left="284" w:hanging="284"/>
      <w:outlineLvl w:val="2"/>
    </w:pPr>
    <w:rPr>
      <w:sz w:val="16"/>
    </w:rPr>
  </w:style>
  <w:style w:type="paragraph" w:customStyle="1" w:styleId="StandardZeichenWer">
    <w:name w:val="Standard Zeichen Wer"/>
    <w:basedOn w:val="StandardMuster0"/>
    <w:qFormat/>
    <w:rsid w:val="00280C50"/>
    <w:pPr>
      <w:framePr w:hSpace="141" w:wrap="around" w:vAnchor="text" w:hAnchor="margin" w:y="46"/>
    </w:pPr>
    <w:rPr>
      <w:b/>
      <w:sz w:val="20"/>
    </w:rPr>
  </w:style>
  <w:style w:type="paragraph" w:customStyle="1" w:styleId="StandardMusterNarrow">
    <w:name w:val="Standard Muster Narrow"/>
    <w:basedOn w:val="StandardMuster0"/>
    <w:qFormat/>
    <w:rsid w:val="00F41ECB"/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semiHidden="0" w:unhideWhenUsed="0"/>
    <w:lsdException w:name="caption" w:uiPriority="35" w:qFormat="1"/>
    <w:lsdException w:name="footnote reference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854582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424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B25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Muster">
    <w:name w:val="Standard Muster Ü"/>
    <w:basedOn w:val="berschrift1"/>
    <w:qFormat/>
    <w:rsid w:val="00115FCC"/>
    <w:pPr>
      <w:spacing w:before="240" w:after="240" w:line="240" w:lineRule="auto"/>
      <w:ind w:left="851" w:hanging="851"/>
    </w:pPr>
    <w:rPr>
      <w:rFonts w:ascii="Arial" w:hAnsi="Arial"/>
      <w:bCs w:val="0"/>
      <w:color w:val="auto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B2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MusterZeichen">
    <w:name w:val="Standard Muster Zeichen"/>
    <w:basedOn w:val="Standard"/>
    <w:rsid w:val="00B44478"/>
    <w:pPr>
      <w:spacing w:after="0" w:line="240" w:lineRule="auto"/>
    </w:pPr>
    <w:rPr>
      <w:rFonts w:ascii="DejaVu Serif" w:eastAsia="Times New Roman" w:hAnsi="DejaVu Serif" w:cs="Arial"/>
      <w:sz w:val="20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MusterEinzug">
    <w:name w:val="Standard Muster Einzug"/>
    <w:basedOn w:val="StandardMuster0"/>
    <w:qFormat/>
    <w:rsid w:val="00B44478"/>
    <w:pPr>
      <w:tabs>
        <w:tab w:val="center" w:pos="4536"/>
        <w:tab w:val="right" w:pos="9072"/>
      </w:tabs>
      <w:ind w:left="454"/>
    </w:pPr>
  </w:style>
  <w:style w:type="paragraph" w:customStyle="1" w:styleId="StandardMusterAusgeblendet">
    <w:name w:val="Standard Muster Ausgeblendet"/>
    <w:basedOn w:val="StandardMuster0"/>
    <w:qFormat/>
    <w:rsid w:val="00B44478"/>
    <w:pPr>
      <w:tabs>
        <w:tab w:val="center" w:pos="4536"/>
        <w:tab w:val="right" w:pos="9072"/>
      </w:tabs>
    </w:pPr>
    <w:rPr>
      <w:vanish/>
      <w:color w:val="0000FF"/>
    </w:rPr>
  </w:style>
  <w:style w:type="paragraph" w:customStyle="1" w:styleId="FunotentextMuster">
    <w:name w:val="Fußnotentext Muster"/>
    <w:basedOn w:val="Funotentext"/>
    <w:qFormat/>
    <w:rsid w:val="00B44478"/>
    <w:pPr>
      <w:ind w:left="125" w:hanging="125"/>
    </w:pPr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B444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4582"/>
    <w:rPr>
      <w:sz w:val="20"/>
      <w:szCs w:val="20"/>
    </w:rPr>
  </w:style>
  <w:style w:type="paragraph" w:customStyle="1" w:styleId="FunotenzeichenMuster">
    <w:name w:val="Fußnotenzeichen Muster"/>
    <w:basedOn w:val="Funotentext"/>
    <w:qFormat/>
    <w:rsid w:val="00B44478"/>
    <w:rPr>
      <w:rFonts w:ascii="Arial" w:hAnsi="Arial"/>
      <w:sz w:val="16"/>
      <w:vertAlign w:val="superscript"/>
    </w:rPr>
  </w:style>
  <w:style w:type="paragraph" w:customStyle="1" w:styleId="FuzeileMusterLinks">
    <w:name w:val="Fußzeile Muster Links"/>
    <w:basedOn w:val="Standard"/>
    <w:qFormat/>
    <w:rsid w:val="00793EBC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sz w:val="16"/>
    </w:rPr>
  </w:style>
  <w:style w:type="paragraph" w:customStyle="1" w:styleId="FuzeileMusterRechts">
    <w:name w:val="Fußzeile Muster Rechts"/>
    <w:basedOn w:val="Fuzeile"/>
    <w:qFormat/>
    <w:rsid w:val="00B44478"/>
    <w:pPr>
      <w:jc w:val="right"/>
    </w:pPr>
    <w:rPr>
      <w:rFonts w:ascii="Arial" w:hAnsi="Arial"/>
      <w:b/>
      <w:sz w:val="16"/>
    </w:rPr>
  </w:style>
  <w:style w:type="paragraph" w:styleId="Fuzeile">
    <w:name w:val="footer"/>
    <w:basedOn w:val="Standard"/>
    <w:link w:val="Fu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4582"/>
  </w:style>
  <w:style w:type="paragraph" w:customStyle="1" w:styleId="FuzeileMusterunterhalb">
    <w:name w:val="Fußzeile Muster unterhalb"/>
    <w:basedOn w:val="FuzeileMusterLinks"/>
    <w:qFormat/>
    <w:rsid w:val="00B44478"/>
    <w:rPr>
      <w:rFonts w:ascii="Arial" w:hAnsi="Arial"/>
      <w:sz w:val="4"/>
    </w:rPr>
  </w:style>
  <w:style w:type="paragraph" w:customStyle="1" w:styleId="KopfStandardLinks">
    <w:name w:val="Kopf Standard Links"/>
    <w:basedOn w:val="Kopfzeile"/>
    <w:qFormat/>
    <w:rsid w:val="00B44478"/>
    <w:rPr>
      <w:rFonts w:ascii="Arial" w:hAnsi="Arial"/>
      <w:sz w:val="16"/>
    </w:rPr>
  </w:style>
  <w:style w:type="paragraph" w:styleId="Kopfzeile">
    <w:name w:val="header"/>
    <w:basedOn w:val="Standard"/>
    <w:link w:val="Kopf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4582"/>
  </w:style>
  <w:style w:type="paragraph" w:customStyle="1" w:styleId="KopfStandardRechts">
    <w:name w:val="Kopf Standard Rechts"/>
    <w:basedOn w:val="Kopfzeile"/>
    <w:qFormat/>
    <w:rsid w:val="00B44478"/>
    <w:pPr>
      <w:jc w:val="right"/>
    </w:pPr>
    <w:rPr>
      <w:rFonts w:ascii="Arial" w:hAnsi="Arial"/>
      <w:sz w:val="16"/>
    </w:rPr>
  </w:style>
  <w:style w:type="paragraph" w:customStyle="1" w:styleId="StandardMuster0">
    <w:name w:val="Standard Muster"/>
    <w:basedOn w:val="Standard"/>
    <w:qFormat/>
    <w:rsid w:val="00C4282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StandardMuster2">
    <w:name w:val="Standard Muster Ü2"/>
    <w:basedOn w:val="StandardMuster"/>
    <w:qFormat/>
    <w:rsid w:val="00963DA9"/>
    <w:pPr>
      <w:spacing w:after="120"/>
      <w:ind w:left="0" w:firstLine="0"/>
      <w:outlineLvl w:val="1"/>
    </w:pPr>
    <w:rPr>
      <w:sz w:val="20"/>
    </w:rPr>
  </w:style>
  <w:style w:type="table" w:styleId="Tabellenraster">
    <w:name w:val="Table Grid"/>
    <w:basedOn w:val="NormaleTabelle"/>
    <w:uiPriority w:val="59"/>
    <w:rsid w:val="0036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85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Musterhoch">
    <w:name w:val="Standard Muster hoch"/>
    <w:basedOn w:val="StandardMuster0"/>
    <w:qFormat/>
    <w:rsid w:val="00C4282B"/>
    <w:rPr>
      <w:vertAlign w:val="superscript"/>
    </w:rPr>
  </w:style>
  <w:style w:type="paragraph" w:customStyle="1" w:styleId="StandardMusterhochrechts">
    <w:name w:val="Standard Muster hoch rechts"/>
    <w:basedOn w:val="StandardMusterhoch"/>
    <w:qFormat/>
    <w:rsid w:val="00C4282B"/>
    <w:pPr>
      <w:jc w:val="right"/>
    </w:pPr>
  </w:style>
  <w:style w:type="paragraph" w:customStyle="1" w:styleId="StandardMuster3">
    <w:name w:val="Standard Muster Ü3"/>
    <w:basedOn w:val="StandardMuster2"/>
    <w:qFormat/>
    <w:rsid w:val="00963DA9"/>
    <w:pPr>
      <w:ind w:left="284" w:hanging="284"/>
      <w:outlineLvl w:val="2"/>
    </w:pPr>
    <w:rPr>
      <w:sz w:val="16"/>
    </w:rPr>
  </w:style>
  <w:style w:type="paragraph" w:customStyle="1" w:styleId="StandardZeichenWer">
    <w:name w:val="Standard Zeichen Wer"/>
    <w:basedOn w:val="StandardMuster0"/>
    <w:qFormat/>
    <w:rsid w:val="00280C50"/>
    <w:pPr>
      <w:framePr w:hSpace="141" w:wrap="around" w:vAnchor="text" w:hAnchor="margin" w:y="46"/>
    </w:pPr>
    <w:rPr>
      <w:b/>
      <w:sz w:val="20"/>
    </w:rPr>
  </w:style>
  <w:style w:type="paragraph" w:customStyle="1" w:styleId="StandardMusterNarrow">
    <w:name w:val="Standard Muster Narrow"/>
    <w:basedOn w:val="StandardMuster0"/>
    <w:qFormat/>
    <w:rsid w:val="00F41ECB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7401F-99FB-4045-8B24-ACFB2A7E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E89E59A5.dotm</Template>
  <TotalTime>0</TotalTime>
  <Pages>4</Pages>
  <Words>1327</Words>
  <Characters>8365</Characters>
  <Application>Microsoft Office Word</Application>
  <DocSecurity>8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BMU</Company>
  <LinksUpToDate>false</LinksUpToDate>
  <CharactersWithSpaces>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Bayat, Sonja</dc:creator>
  <cp:lastModifiedBy>Bayat, Sonja</cp:lastModifiedBy>
  <cp:revision>2</cp:revision>
  <cp:lastPrinted>2016-03-30T05:09:00Z</cp:lastPrinted>
  <dcterms:created xsi:type="dcterms:W3CDTF">2016-04-13T05:31:00Z</dcterms:created>
  <dcterms:modified xsi:type="dcterms:W3CDTF">2016-04-13T05:31:00Z</dcterms:modified>
</cp:coreProperties>
</file>